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9263F4">
      <w:pPr>
        <w:spacing w:line="560" w:lineRule="exact"/>
        <w:jc w:val="center"/>
        <w:rPr>
          <w:rFonts w:ascii="宋体" w:hAnsi="宋体"/>
          <w:sz w:val="44"/>
          <w:szCs w:val="44"/>
        </w:rPr>
      </w:pPr>
      <w:r>
        <w:rPr>
          <w:rFonts w:hint="eastAsia" w:ascii="宋体" w:hAnsi="宋体"/>
          <w:sz w:val="44"/>
          <w:szCs w:val="44"/>
        </w:rPr>
        <w:t>深圳市南山区慢性病防治院服务类采购</w:t>
      </w:r>
    </w:p>
    <w:p w14:paraId="52118DFC">
      <w:pPr>
        <w:spacing w:line="560" w:lineRule="exact"/>
        <w:jc w:val="center"/>
        <w:rPr>
          <w:rFonts w:ascii="宋体" w:hAnsi="宋体"/>
          <w:sz w:val="44"/>
          <w:szCs w:val="44"/>
        </w:rPr>
      </w:pPr>
      <w:r>
        <w:rPr>
          <w:rFonts w:hint="eastAsia" w:ascii="宋体" w:hAnsi="宋体"/>
          <w:sz w:val="44"/>
          <w:szCs w:val="44"/>
        </w:rPr>
        <w:t>询价公告</w:t>
      </w:r>
    </w:p>
    <w:p w14:paraId="0680F09D">
      <w:pPr>
        <w:spacing w:line="560" w:lineRule="exact"/>
        <w:jc w:val="center"/>
        <w:rPr>
          <w:rFonts w:ascii="宋体" w:hAnsi="宋体"/>
          <w:sz w:val="16"/>
          <w:szCs w:val="16"/>
        </w:rPr>
      </w:pPr>
      <w:bookmarkStart w:id="0" w:name="_GoBack"/>
      <w:bookmarkEnd w:id="0"/>
    </w:p>
    <w:p w14:paraId="1B9B7860">
      <w:pPr>
        <w:spacing w:after="156" w:afterLines="50"/>
        <w:ind w:firstLine="525" w:firstLineChars="250"/>
        <w:rPr>
          <w:rFonts w:ascii="宋体" w:hAnsi="宋体" w:cs="宋体"/>
        </w:rPr>
      </w:pPr>
      <w:r>
        <w:rPr>
          <w:rFonts w:hint="eastAsia" w:ascii="宋体" w:hAnsi="宋体" w:cs="宋体"/>
        </w:rPr>
        <w:t>我院现对下列服务类项目进行询价采购，欢迎具有资质的供应商前来参与报价。</w:t>
      </w:r>
    </w:p>
    <w:p w14:paraId="3665BD56">
      <w:pPr>
        <w:numPr>
          <w:ilvl w:val="0"/>
          <w:numId w:val="1"/>
        </w:numPr>
        <w:spacing w:after="156" w:afterLines="50"/>
        <w:rPr>
          <w:rFonts w:ascii="宋体" w:hAnsi="宋体"/>
          <w:color w:val="auto"/>
        </w:rPr>
      </w:pPr>
      <w:r>
        <w:rPr>
          <w:rFonts w:hint="eastAsia" w:ascii="宋体" w:hAnsi="宋体" w:cs="宋体"/>
        </w:rPr>
        <w:t>询价编号</w:t>
      </w:r>
      <w:r>
        <w:rPr>
          <w:rFonts w:hint="eastAsia" w:ascii="宋体" w:hAnsi="宋体" w:cs="宋体"/>
          <w:color w:val="auto"/>
        </w:rPr>
        <w:t>：XJ-FWXM-2025-</w:t>
      </w:r>
      <w:r>
        <w:rPr>
          <w:rFonts w:hint="eastAsia" w:ascii="宋体" w:hAnsi="宋体" w:cs="宋体"/>
          <w:color w:val="auto"/>
          <w:lang w:val="en-US" w:eastAsia="zh-CN"/>
        </w:rPr>
        <w:t>030</w:t>
      </w:r>
    </w:p>
    <w:p w14:paraId="781D6A80">
      <w:pPr>
        <w:keepNext/>
        <w:keepLines/>
        <w:spacing w:before="156" w:beforeLines="50"/>
        <w:jc w:val="center"/>
        <w:outlineLvl w:val="0"/>
        <w:rPr>
          <w:rFonts w:ascii="仿宋_GB2312" w:hAnsi="Calibri" w:eastAsia="宋体" w:cs="Times New Roman"/>
          <w:b/>
          <w:bCs/>
          <w:kern w:val="44"/>
          <w:sz w:val="32"/>
          <w:szCs w:val="32"/>
        </w:rPr>
      </w:pPr>
      <w:r>
        <w:rPr>
          <w:rFonts w:hint="eastAsia" w:ascii="Calibri" w:hAnsi="Calibri" w:eastAsia="宋体" w:cs="Times New Roman"/>
          <w:b/>
          <w:bCs/>
          <w:kern w:val="44"/>
          <w:sz w:val="36"/>
          <w:szCs w:val="44"/>
        </w:rPr>
        <w:t>二、项目需求书</w:t>
      </w:r>
    </w:p>
    <w:tbl>
      <w:tblPr>
        <w:tblStyle w:val="14"/>
        <w:tblW w:w="9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
        <w:gridCol w:w="1315"/>
        <w:gridCol w:w="4456"/>
        <w:gridCol w:w="1350"/>
        <w:gridCol w:w="1608"/>
      </w:tblGrid>
      <w:tr w14:paraId="11AE9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706" w:type="dxa"/>
            <w:gridSpan w:val="2"/>
            <w:tcBorders>
              <w:top w:val="single" w:color="auto" w:sz="4" w:space="0"/>
              <w:left w:val="single" w:color="auto" w:sz="4" w:space="0"/>
              <w:bottom w:val="single" w:color="auto" w:sz="4" w:space="0"/>
              <w:right w:val="single" w:color="auto" w:sz="4" w:space="0"/>
            </w:tcBorders>
            <w:vAlign w:val="center"/>
          </w:tcPr>
          <w:p w14:paraId="1B8B9DAC">
            <w:pPr>
              <w:snapToGrid w:val="0"/>
              <w:spacing w:line="276" w:lineRule="auto"/>
              <w:rPr>
                <w:rFonts w:ascii="宋体" w:hAnsi="宋体" w:eastAsia="宋体" w:cs="Times New Roman"/>
                <w:color w:val="auto"/>
              </w:rPr>
            </w:pPr>
            <w:r>
              <w:rPr>
                <w:rFonts w:hint="eastAsia" w:ascii="宋体" w:hAnsi="宋体" w:eastAsia="宋体" w:cs="Times New Roman"/>
                <w:color w:val="auto"/>
              </w:rPr>
              <w:t>项目名称</w:t>
            </w:r>
          </w:p>
        </w:tc>
        <w:tc>
          <w:tcPr>
            <w:tcW w:w="4456" w:type="dxa"/>
            <w:tcBorders>
              <w:top w:val="single" w:color="auto" w:sz="4" w:space="0"/>
              <w:left w:val="single" w:color="auto" w:sz="4" w:space="0"/>
              <w:bottom w:val="single" w:color="auto" w:sz="4" w:space="0"/>
              <w:right w:val="single" w:color="auto" w:sz="4" w:space="0"/>
            </w:tcBorders>
            <w:vAlign w:val="center"/>
          </w:tcPr>
          <w:p w14:paraId="562C9BFC">
            <w:pPr>
              <w:snapToGrid w:val="0"/>
              <w:spacing w:line="276" w:lineRule="auto"/>
              <w:rPr>
                <w:rFonts w:ascii="宋体" w:hAnsi="宋体" w:eastAsia="宋体" w:cs="Times New Roman"/>
              </w:rPr>
            </w:pPr>
            <w:r>
              <w:rPr>
                <w:rFonts w:ascii="宋体" w:hAnsi="宋体" w:eastAsia="宋体" w:cs="Times New Roman"/>
              </w:rPr>
              <w:t>南山区慢性病防治院</w:t>
            </w:r>
            <w:r>
              <w:rPr>
                <w:rFonts w:hint="eastAsia" w:ascii="宋体" w:hAnsi="宋体" w:eastAsia="宋体" w:cs="Times New Roman"/>
              </w:rPr>
              <w:t>门户</w:t>
            </w:r>
            <w:r>
              <w:rPr>
                <w:rFonts w:ascii="宋体" w:hAnsi="宋体" w:eastAsia="宋体" w:cs="Times New Roman"/>
              </w:rPr>
              <w:t>网站运维服务项目</w:t>
            </w:r>
          </w:p>
        </w:tc>
        <w:tc>
          <w:tcPr>
            <w:tcW w:w="1350" w:type="dxa"/>
            <w:tcBorders>
              <w:top w:val="single" w:color="auto" w:sz="4" w:space="0"/>
              <w:left w:val="single" w:color="auto" w:sz="4" w:space="0"/>
              <w:bottom w:val="single" w:color="auto" w:sz="4" w:space="0"/>
              <w:right w:val="single" w:color="auto" w:sz="4" w:space="0"/>
            </w:tcBorders>
            <w:vAlign w:val="center"/>
          </w:tcPr>
          <w:p w14:paraId="0868FDD9">
            <w:pPr>
              <w:snapToGrid w:val="0"/>
              <w:spacing w:line="276" w:lineRule="auto"/>
              <w:rPr>
                <w:rFonts w:ascii="宋体" w:hAnsi="宋体" w:eastAsia="宋体" w:cs="Times New Roman"/>
              </w:rPr>
            </w:pPr>
            <w:r>
              <w:rPr>
                <w:rFonts w:hint="eastAsia" w:ascii="宋体" w:hAnsi="宋体" w:eastAsia="宋体" w:cs="Times New Roman"/>
              </w:rPr>
              <w:t>采购类型</w:t>
            </w:r>
          </w:p>
        </w:tc>
        <w:tc>
          <w:tcPr>
            <w:tcW w:w="1608" w:type="dxa"/>
            <w:tcBorders>
              <w:top w:val="single" w:color="auto" w:sz="4" w:space="0"/>
              <w:left w:val="single" w:color="auto" w:sz="4" w:space="0"/>
              <w:bottom w:val="single" w:color="auto" w:sz="4" w:space="0"/>
              <w:right w:val="single" w:color="auto" w:sz="4" w:space="0"/>
            </w:tcBorders>
            <w:vAlign w:val="center"/>
          </w:tcPr>
          <w:p w14:paraId="3EDF2581">
            <w:pPr>
              <w:snapToGrid w:val="0"/>
              <w:spacing w:line="276" w:lineRule="auto"/>
              <w:rPr>
                <w:rFonts w:ascii="宋体" w:hAnsi="宋体" w:eastAsia="宋体" w:cs="Times New Roman"/>
              </w:rPr>
            </w:pPr>
            <w:r>
              <w:rPr>
                <w:rFonts w:hint="eastAsia" w:ascii="宋体" w:hAnsi="宋体" w:eastAsia="宋体" w:cs="Times New Roman"/>
              </w:rPr>
              <w:t>服务类</w:t>
            </w:r>
          </w:p>
        </w:tc>
      </w:tr>
      <w:tr w14:paraId="49428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706" w:type="dxa"/>
            <w:gridSpan w:val="2"/>
            <w:tcBorders>
              <w:top w:val="single" w:color="auto" w:sz="4" w:space="0"/>
              <w:left w:val="single" w:color="auto" w:sz="4" w:space="0"/>
              <w:bottom w:val="single" w:color="auto" w:sz="4" w:space="0"/>
              <w:right w:val="single" w:color="auto" w:sz="4" w:space="0"/>
            </w:tcBorders>
            <w:vAlign w:val="center"/>
          </w:tcPr>
          <w:p w14:paraId="72F530C7">
            <w:pPr>
              <w:snapToGrid w:val="0"/>
              <w:spacing w:line="276" w:lineRule="auto"/>
              <w:rPr>
                <w:rFonts w:ascii="宋体" w:hAnsi="宋体" w:eastAsia="宋体" w:cs="Times New Roman"/>
                <w:color w:val="auto"/>
              </w:rPr>
            </w:pPr>
            <w:r>
              <w:rPr>
                <w:rFonts w:hint="eastAsia" w:ascii="宋体" w:hAnsi="宋体" w:eastAsia="宋体" w:cs="Times New Roman"/>
                <w:color w:val="auto"/>
              </w:rPr>
              <w:t>采购需求科室</w:t>
            </w:r>
          </w:p>
        </w:tc>
        <w:tc>
          <w:tcPr>
            <w:tcW w:w="4456" w:type="dxa"/>
            <w:tcBorders>
              <w:top w:val="single" w:color="auto" w:sz="4" w:space="0"/>
              <w:left w:val="single" w:color="auto" w:sz="4" w:space="0"/>
              <w:bottom w:val="single" w:color="auto" w:sz="4" w:space="0"/>
              <w:right w:val="single" w:color="auto" w:sz="4" w:space="0"/>
            </w:tcBorders>
            <w:vAlign w:val="center"/>
          </w:tcPr>
          <w:p w14:paraId="435D2580">
            <w:pPr>
              <w:snapToGrid w:val="0"/>
              <w:spacing w:line="276" w:lineRule="auto"/>
              <w:rPr>
                <w:rFonts w:ascii="宋体" w:hAnsi="宋体" w:eastAsia="宋体" w:cs="Times New Roman"/>
              </w:rPr>
            </w:pPr>
            <w:r>
              <w:rPr>
                <w:rFonts w:ascii="宋体" w:hAnsi="宋体" w:eastAsia="宋体" w:cs="Times New Roman"/>
              </w:rPr>
              <w:t>信息科</w:t>
            </w:r>
          </w:p>
        </w:tc>
        <w:tc>
          <w:tcPr>
            <w:tcW w:w="1350" w:type="dxa"/>
            <w:tcBorders>
              <w:top w:val="single" w:color="auto" w:sz="4" w:space="0"/>
              <w:left w:val="single" w:color="auto" w:sz="4" w:space="0"/>
              <w:bottom w:val="single" w:color="auto" w:sz="4" w:space="0"/>
              <w:right w:val="single" w:color="auto" w:sz="4" w:space="0"/>
            </w:tcBorders>
            <w:vAlign w:val="center"/>
          </w:tcPr>
          <w:p w14:paraId="677465DB">
            <w:pPr>
              <w:snapToGrid w:val="0"/>
              <w:spacing w:line="276" w:lineRule="auto"/>
              <w:rPr>
                <w:rFonts w:ascii="宋体" w:hAnsi="宋体" w:eastAsia="宋体" w:cs="Times New Roman"/>
              </w:rPr>
            </w:pPr>
            <w:r>
              <w:rPr>
                <w:rFonts w:hint="eastAsia" w:ascii="宋体" w:hAnsi="宋体" w:eastAsia="宋体" w:cs="Times New Roman"/>
              </w:rPr>
              <w:t>采购方式</w:t>
            </w:r>
          </w:p>
        </w:tc>
        <w:tc>
          <w:tcPr>
            <w:tcW w:w="1608" w:type="dxa"/>
            <w:tcBorders>
              <w:top w:val="single" w:color="auto" w:sz="4" w:space="0"/>
              <w:left w:val="single" w:color="auto" w:sz="4" w:space="0"/>
              <w:bottom w:val="single" w:color="auto" w:sz="4" w:space="0"/>
              <w:right w:val="single" w:color="auto" w:sz="4" w:space="0"/>
            </w:tcBorders>
            <w:vAlign w:val="center"/>
          </w:tcPr>
          <w:p w14:paraId="777471E6">
            <w:pPr>
              <w:snapToGrid w:val="0"/>
              <w:spacing w:line="276" w:lineRule="auto"/>
              <w:rPr>
                <w:rFonts w:ascii="宋体" w:hAnsi="宋体" w:eastAsia="宋体" w:cs="Times New Roman"/>
              </w:rPr>
            </w:pPr>
            <w:r>
              <w:rPr>
                <w:rFonts w:hint="eastAsia" w:ascii="宋体" w:hAnsi="宋体" w:eastAsia="宋体" w:cs="Times New Roman"/>
              </w:rPr>
              <w:t>询价采购</w:t>
            </w:r>
          </w:p>
        </w:tc>
      </w:tr>
      <w:tr w14:paraId="2D253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706" w:type="dxa"/>
            <w:gridSpan w:val="2"/>
            <w:tcBorders>
              <w:top w:val="single" w:color="auto" w:sz="4" w:space="0"/>
              <w:left w:val="single" w:color="auto" w:sz="4" w:space="0"/>
              <w:bottom w:val="single" w:color="auto" w:sz="4" w:space="0"/>
              <w:right w:val="single" w:color="auto" w:sz="4" w:space="0"/>
            </w:tcBorders>
            <w:vAlign w:val="center"/>
          </w:tcPr>
          <w:p w14:paraId="17731DA8">
            <w:pPr>
              <w:snapToGrid w:val="0"/>
              <w:spacing w:line="276" w:lineRule="auto"/>
              <w:rPr>
                <w:rFonts w:ascii="宋体" w:hAnsi="宋体" w:eastAsia="宋体" w:cs="Times New Roman"/>
                <w:color w:val="auto"/>
              </w:rPr>
            </w:pPr>
            <w:r>
              <w:rPr>
                <w:rFonts w:hint="eastAsia" w:ascii="宋体" w:hAnsi="宋体" w:eastAsia="宋体" w:cs="Times New Roman"/>
                <w:color w:val="auto"/>
              </w:rPr>
              <w:t>最高限额（元）</w:t>
            </w:r>
          </w:p>
        </w:tc>
        <w:tc>
          <w:tcPr>
            <w:tcW w:w="4456" w:type="dxa"/>
            <w:tcBorders>
              <w:top w:val="single" w:color="auto" w:sz="4" w:space="0"/>
              <w:left w:val="single" w:color="auto" w:sz="4" w:space="0"/>
              <w:bottom w:val="single" w:color="auto" w:sz="4" w:space="0"/>
              <w:right w:val="single" w:color="auto" w:sz="4" w:space="0"/>
            </w:tcBorders>
            <w:vAlign w:val="center"/>
          </w:tcPr>
          <w:p w14:paraId="364583A8">
            <w:pPr>
              <w:snapToGrid w:val="0"/>
              <w:spacing w:line="276" w:lineRule="auto"/>
              <w:rPr>
                <w:rFonts w:ascii="宋体" w:hAnsi="宋体" w:eastAsia="宋体" w:cs="Times New Roman"/>
              </w:rPr>
            </w:pPr>
            <w:r>
              <w:rPr>
                <w:rFonts w:ascii="宋体" w:hAnsi="宋体" w:eastAsia="宋体" w:cs="Times New Roman"/>
              </w:rPr>
              <w:t>19500</w:t>
            </w:r>
            <w:r>
              <w:rPr>
                <w:rFonts w:hint="eastAsia" w:ascii="宋体" w:hAnsi="宋体" w:eastAsia="宋体" w:cs="Times New Roman"/>
              </w:rPr>
              <w:t>元</w:t>
            </w:r>
          </w:p>
        </w:tc>
        <w:tc>
          <w:tcPr>
            <w:tcW w:w="1350" w:type="dxa"/>
            <w:tcBorders>
              <w:top w:val="single" w:color="auto" w:sz="4" w:space="0"/>
              <w:left w:val="single" w:color="auto" w:sz="4" w:space="0"/>
              <w:bottom w:val="single" w:color="auto" w:sz="4" w:space="0"/>
              <w:right w:val="single" w:color="auto" w:sz="4" w:space="0"/>
            </w:tcBorders>
            <w:vAlign w:val="center"/>
          </w:tcPr>
          <w:p w14:paraId="23D8A4C4">
            <w:pPr>
              <w:snapToGrid w:val="0"/>
              <w:spacing w:line="276" w:lineRule="auto"/>
              <w:rPr>
                <w:rFonts w:ascii="宋体" w:hAnsi="宋体" w:eastAsia="宋体" w:cs="Times New Roman"/>
              </w:rPr>
            </w:pPr>
          </w:p>
        </w:tc>
        <w:tc>
          <w:tcPr>
            <w:tcW w:w="1608" w:type="dxa"/>
            <w:tcBorders>
              <w:top w:val="single" w:color="auto" w:sz="4" w:space="0"/>
              <w:left w:val="single" w:color="auto" w:sz="4" w:space="0"/>
              <w:bottom w:val="single" w:color="auto" w:sz="4" w:space="0"/>
              <w:right w:val="single" w:color="auto" w:sz="4" w:space="0"/>
            </w:tcBorders>
            <w:vAlign w:val="center"/>
          </w:tcPr>
          <w:p w14:paraId="4935B9C9">
            <w:pPr>
              <w:snapToGrid w:val="0"/>
              <w:spacing w:line="276" w:lineRule="auto"/>
              <w:rPr>
                <w:rFonts w:ascii="宋体" w:hAnsi="宋体" w:eastAsia="宋体" w:cs="Times New Roman"/>
              </w:rPr>
            </w:pPr>
          </w:p>
        </w:tc>
      </w:tr>
      <w:tr w14:paraId="651D0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1" w:hRule="atLeast"/>
          <w:jc w:val="center"/>
        </w:trPr>
        <w:tc>
          <w:tcPr>
            <w:tcW w:w="391" w:type="dxa"/>
            <w:tcBorders>
              <w:top w:val="single" w:color="auto" w:sz="4" w:space="0"/>
              <w:left w:val="single" w:color="auto" w:sz="4" w:space="0"/>
              <w:bottom w:val="single" w:color="auto" w:sz="4" w:space="0"/>
              <w:right w:val="single" w:color="auto" w:sz="4" w:space="0"/>
            </w:tcBorders>
            <w:vAlign w:val="center"/>
          </w:tcPr>
          <w:p w14:paraId="06F85B9D">
            <w:pPr>
              <w:spacing w:line="276" w:lineRule="auto"/>
              <w:jc w:val="center"/>
              <w:rPr>
                <w:rFonts w:ascii="宋体" w:hAnsi="宋体" w:eastAsia="宋体" w:cs="Times New Roman"/>
                <w:b/>
              </w:rPr>
            </w:pPr>
            <w:r>
              <w:rPr>
                <w:rFonts w:hint="eastAsia" w:ascii="宋体" w:hAnsi="宋体" w:eastAsia="宋体" w:cs="宋体"/>
                <w:b/>
                <w:kern w:val="0"/>
                <w:szCs w:val="21"/>
              </w:rPr>
              <w:t>供应商资质要求</w:t>
            </w:r>
          </w:p>
        </w:tc>
        <w:tc>
          <w:tcPr>
            <w:tcW w:w="8729" w:type="dxa"/>
            <w:gridSpan w:val="4"/>
            <w:tcBorders>
              <w:top w:val="single" w:color="auto" w:sz="4" w:space="0"/>
              <w:left w:val="single" w:color="auto" w:sz="4" w:space="0"/>
              <w:bottom w:val="single" w:color="auto" w:sz="4" w:space="0"/>
              <w:right w:val="single" w:color="auto" w:sz="4" w:space="0"/>
            </w:tcBorders>
          </w:tcPr>
          <w:p w14:paraId="1227EBD9">
            <w:pPr>
              <w:spacing w:line="360" w:lineRule="auto"/>
              <w:rPr>
                <w:rFonts w:cs="Calibri" w:asciiTheme="minorEastAsia" w:hAnsiTheme="minorEastAsia"/>
                <w:szCs w:val="21"/>
              </w:rPr>
            </w:pPr>
            <w:r>
              <w:rPr>
                <w:rFonts w:hint="eastAsia" w:cs="宋体" w:asciiTheme="minorEastAsia" w:hAnsiTheme="minorEastAsia"/>
                <w:kern w:val="0"/>
                <w:szCs w:val="21"/>
              </w:rPr>
              <w:t>1、供应商必须是在中华人民共和国国内注册的具有合法经营资格的国内独立法人</w:t>
            </w:r>
            <w:r>
              <w:rPr>
                <w:rFonts w:cs="宋体" w:asciiTheme="minorEastAsia" w:hAnsiTheme="minorEastAsia"/>
                <w:kern w:val="0"/>
                <w:szCs w:val="21"/>
              </w:rPr>
              <w:t>并具有相关资质</w:t>
            </w:r>
            <w:r>
              <w:rPr>
                <w:rFonts w:hint="eastAsia" w:cs="Calibri" w:asciiTheme="minorEastAsia" w:hAnsiTheme="minorEastAsia"/>
                <w:szCs w:val="21"/>
              </w:rPr>
              <w:t>；</w:t>
            </w:r>
          </w:p>
          <w:p w14:paraId="208FB13D">
            <w:pPr>
              <w:pStyle w:val="2"/>
              <w:rPr>
                <w:rFonts w:ascii="宋体" w:hAnsi="宋体" w:eastAsia="宋体" w:cs="宋体"/>
                <w:b w:val="0"/>
                <w:bCs w:val="0"/>
                <w:sz w:val="21"/>
                <w:szCs w:val="21"/>
              </w:rPr>
            </w:pPr>
            <w:r>
              <w:rPr>
                <w:rFonts w:hint="eastAsia" w:ascii="宋体" w:hAnsi="宋体" w:eastAsia="宋体" w:cs="宋体"/>
                <w:b w:val="0"/>
                <w:bCs w:val="0"/>
                <w:sz w:val="21"/>
                <w:szCs w:val="21"/>
              </w:rPr>
              <w:t>2、本项目不接受联合体报价，不允许分包；</w:t>
            </w:r>
          </w:p>
          <w:p w14:paraId="438F2220">
            <w:pPr>
              <w:spacing w:line="360" w:lineRule="auto"/>
              <w:rPr>
                <w:rFonts w:cs="宋体" w:asciiTheme="minorEastAsia" w:hAnsiTheme="minorEastAsia"/>
                <w:kern w:val="0"/>
                <w:szCs w:val="21"/>
              </w:rPr>
            </w:pPr>
            <w:r>
              <w:rPr>
                <w:rFonts w:cs="宋体" w:asciiTheme="minorEastAsia" w:hAnsiTheme="minorEastAsia"/>
                <w:kern w:val="0"/>
                <w:szCs w:val="21"/>
              </w:rPr>
              <w:t>3</w:t>
            </w:r>
            <w:r>
              <w:rPr>
                <w:rFonts w:hint="eastAsia" w:cs="宋体" w:asciiTheme="minorEastAsia" w:hAnsiTheme="minorEastAsia"/>
                <w:kern w:val="0"/>
                <w:szCs w:val="21"/>
              </w:rPr>
              <w:t>、供应商</w:t>
            </w:r>
            <w:r>
              <w:rPr>
                <w:rFonts w:cs="宋体" w:asciiTheme="minorEastAsia" w:hAnsiTheme="minorEastAsia"/>
                <w:kern w:val="0"/>
                <w:szCs w:val="21"/>
              </w:rPr>
              <w:t>必须</w:t>
            </w:r>
            <w:r>
              <w:rPr>
                <w:rFonts w:hint="eastAsia" w:cs="宋体" w:asciiTheme="minorEastAsia" w:hAnsiTheme="minorEastAsia"/>
                <w:kern w:val="0"/>
                <w:szCs w:val="21"/>
              </w:rPr>
              <w:t>承诺参与本项目投标前三年内，在经营活动中没有重大违法记录，以及参与本项目采购活动时不存在被有关部门禁止参与政府采购活动且在有效期内的情况（提供承诺函</w:t>
            </w:r>
            <w:r>
              <w:rPr>
                <w:rFonts w:cs="宋体" w:asciiTheme="minorEastAsia" w:hAnsiTheme="minorEastAsia"/>
                <w:kern w:val="0"/>
                <w:szCs w:val="21"/>
              </w:rPr>
              <w:t>）</w:t>
            </w:r>
            <w:r>
              <w:rPr>
                <w:rFonts w:hint="eastAsia" w:cs="宋体" w:asciiTheme="minorEastAsia" w:hAnsiTheme="minorEastAsia"/>
                <w:kern w:val="0"/>
                <w:szCs w:val="21"/>
              </w:rPr>
              <w:t>。</w:t>
            </w:r>
          </w:p>
        </w:tc>
      </w:tr>
      <w:tr w14:paraId="69EE3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391" w:type="dxa"/>
            <w:tcBorders>
              <w:top w:val="single" w:color="auto" w:sz="4" w:space="0"/>
              <w:left w:val="single" w:color="auto" w:sz="4" w:space="0"/>
              <w:bottom w:val="single" w:color="auto" w:sz="4" w:space="0"/>
              <w:right w:val="single" w:color="auto" w:sz="4" w:space="0"/>
            </w:tcBorders>
            <w:vAlign w:val="center"/>
          </w:tcPr>
          <w:p w14:paraId="25AACC8E">
            <w:pPr>
              <w:spacing w:line="276" w:lineRule="auto"/>
              <w:jc w:val="center"/>
              <w:rPr>
                <w:rFonts w:ascii="宋体" w:hAnsi="宋体" w:eastAsia="宋体" w:cs="宋体"/>
                <w:b/>
                <w:kern w:val="0"/>
                <w:szCs w:val="21"/>
              </w:rPr>
            </w:pPr>
            <w:r>
              <w:rPr>
                <w:rFonts w:hint="eastAsia" w:ascii="宋体" w:hAnsi="宋体" w:eastAsia="宋体" w:cs="宋体"/>
                <w:b/>
                <w:kern w:val="0"/>
                <w:szCs w:val="21"/>
              </w:rPr>
              <w:t>具体技术要求</w:t>
            </w:r>
            <w:r>
              <w:rPr>
                <w:rFonts w:hint="eastAsia" w:ascii="宋体" w:hAnsi="宋体" w:eastAsia="宋体" w:cs="Times New Roman"/>
                <w:b/>
              </w:rPr>
              <w:t>★</w:t>
            </w:r>
          </w:p>
        </w:tc>
        <w:tc>
          <w:tcPr>
            <w:tcW w:w="8729" w:type="dxa"/>
            <w:gridSpan w:val="4"/>
            <w:tcBorders>
              <w:top w:val="single" w:color="auto" w:sz="4" w:space="0"/>
              <w:left w:val="single" w:color="auto" w:sz="4" w:space="0"/>
              <w:bottom w:val="single" w:color="auto" w:sz="4" w:space="0"/>
              <w:right w:val="single" w:color="auto" w:sz="4" w:space="0"/>
            </w:tcBorders>
          </w:tcPr>
          <w:p w14:paraId="66E5D2DB">
            <w:pPr>
              <w:rPr>
                <w:rFonts w:ascii="宋体" w:hAnsi="宋体" w:eastAsia="宋体" w:cs="宋体"/>
                <w:b/>
                <w:color w:val="auto"/>
                <w:kern w:val="0"/>
                <w:szCs w:val="21"/>
              </w:rPr>
            </w:pPr>
            <w:r>
              <w:rPr>
                <w:rFonts w:hint="eastAsia" w:ascii="宋体" w:hAnsi="宋体" w:eastAsia="宋体" w:cs="宋体"/>
                <w:b/>
                <w:color w:val="auto"/>
                <w:kern w:val="0"/>
                <w:szCs w:val="21"/>
              </w:rPr>
              <w:t>技术要求应包含以下内容：</w:t>
            </w:r>
          </w:p>
          <w:p w14:paraId="19D6FAA5">
            <w:pPr>
              <w:pStyle w:val="25"/>
              <w:spacing w:before="0" w:after="0" w:line="240" w:lineRule="auto"/>
              <w:ind w:firstLine="0" w:firstLineChars="0"/>
              <w:rPr>
                <w:rFonts w:ascii="宋体" w:hAnsi="宋体" w:eastAsia="宋体" w:cs="宋体"/>
                <w:color w:val="auto"/>
                <w:sz w:val="21"/>
                <w:szCs w:val="21"/>
              </w:rPr>
            </w:pPr>
            <w:r>
              <w:rPr>
                <w:rFonts w:hint="eastAsia" w:ascii="宋体" w:hAnsi="宋体" w:eastAsia="宋体" w:cs="宋体"/>
                <w:b/>
                <w:bCs/>
                <w:color w:val="auto"/>
                <w:sz w:val="21"/>
                <w:szCs w:val="21"/>
              </w:rPr>
              <w:t>一、项目背景：我院门户网站自2020年升级改造完成后使用至今，运转良好，为保障网站安全稳定的运行，对网站的运维服务发起采购。</w:t>
            </w:r>
          </w:p>
          <w:p w14:paraId="675A52AC">
            <w:pPr>
              <w:jc w:val="left"/>
              <w:rPr>
                <w:rFonts w:ascii="宋体" w:hAnsi="宋体" w:eastAsia="宋体" w:cs="宋体"/>
                <w:b/>
                <w:color w:val="auto"/>
                <w:szCs w:val="21"/>
              </w:rPr>
            </w:pPr>
            <w:r>
              <w:rPr>
                <w:rFonts w:hint="eastAsia" w:ascii="宋体" w:hAnsi="宋体" w:eastAsia="宋体" w:cs="宋体"/>
                <w:b/>
                <w:color w:val="auto"/>
                <w:szCs w:val="21"/>
              </w:rPr>
              <w:t>二、技术要求：</w:t>
            </w:r>
          </w:p>
          <w:p w14:paraId="0F227C4F">
            <w:pPr>
              <w:pStyle w:val="25"/>
              <w:spacing w:before="0" w:after="0" w:line="240" w:lineRule="auto"/>
              <w:ind w:firstLine="0" w:firstLineChars="0"/>
              <w:rPr>
                <w:rFonts w:ascii="宋体" w:hAnsi="宋体" w:eastAsia="宋体" w:cs="宋体"/>
                <w:b/>
                <w:color w:val="auto"/>
                <w:sz w:val="21"/>
                <w:szCs w:val="21"/>
              </w:rPr>
            </w:pPr>
            <w:r>
              <w:rPr>
                <w:rFonts w:hint="eastAsia" w:ascii="宋体" w:hAnsi="宋体" w:eastAsia="宋体" w:cs="宋体"/>
                <w:b/>
                <w:color w:val="auto"/>
                <w:sz w:val="21"/>
                <w:szCs w:val="21"/>
              </w:rPr>
              <w:t>（一）项目服务内容</w:t>
            </w:r>
          </w:p>
          <w:p w14:paraId="3907A4C9">
            <w:pPr>
              <w:pStyle w:val="25"/>
              <w:spacing w:before="0" w:after="0" w:line="240" w:lineRule="auto"/>
              <w:ind w:firstLine="0" w:firstLineChars="0"/>
              <w:rPr>
                <w:rFonts w:ascii="宋体" w:hAnsi="宋体" w:eastAsia="宋体" w:cs="宋体"/>
                <w:b/>
                <w:color w:val="auto"/>
                <w:sz w:val="21"/>
                <w:szCs w:val="21"/>
              </w:rPr>
            </w:pPr>
            <w:r>
              <w:rPr>
                <w:rFonts w:ascii="宋体" w:hAnsi="宋体" w:eastAsia="宋体" w:cs="宋体"/>
                <w:b/>
                <w:color w:val="auto"/>
                <w:sz w:val="21"/>
                <w:szCs w:val="21"/>
              </w:rPr>
              <w:t>项目需求清单如下</w:t>
            </w:r>
          </w:p>
          <w:p w14:paraId="754994CC">
            <w:pPr>
              <w:pStyle w:val="25"/>
              <w:spacing w:before="0" w:after="0" w:line="240" w:lineRule="auto"/>
              <w:ind w:firstLine="0" w:firstLineChars="0"/>
              <w:rPr>
                <w:rFonts w:ascii="宋体" w:hAnsi="宋体" w:eastAsia="宋体" w:cs="宋体"/>
                <w:b/>
                <w:color w:val="auto"/>
                <w:sz w:val="21"/>
                <w:szCs w:val="21"/>
              </w:rPr>
            </w:pPr>
            <w:r>
              <w:rPr>
                <w:color w:val="auto"/>
              </w:rPr>
              <w:drawing>
                <wp:inline distT="0" distB="0" distL="0" distR="0">
                  <wp:extent cx="5405755" cy="6673215"/>
                  <wp:effectExtent l="0" t="0" r="444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405755" cy="6673215"/>
                          </a:xfrm>
                          <a:prstGeom prst="rect">
                            <a:avLst/>
                          </a:prstGeom>
                        </pic:spPr>
                      </pic:pic>
                    </a:graphicData>
                  </a:graphic>
                </wp:inline>
              </w:drawing>
            </w:r>
          </w:p>
          <w:p w14:paraId="22DE57E3">
            <w:pPr>
              <w:pStyle w:val="25"/>
              <w:spacing w:before="0" w:after="0" w:line="240" w:lineRule="auto"/>
              <w:ind w:firstLine="0" w:firstLineChars="0"/>
              <w:rPr>
                <w:rFonts w:ascii="宋体" w:hAnsi="宋体" w:eastAsia="宋体" w:cs="宋体"/>
                <w:b/>
                <w:color w:val="auto"/>
                <w:sz w:val="21"/>
                <w:szCs w:val="21"/>
              </w:rPr>
            </w:pPr>
            <w:r>
              <w:rPr>
                <w:rFonts w:hint="eastAsia" w:ascii="宋体" w:hAnsi="宋体" w:eastAsia="宋体" w:cs="宋体"/>
                <w:b/>
                <w:color w:val="auto"/>
                <w:sz w:val="21"/>
                <w:szCs w:val="21"/>
              </w:rPr>
              <w:t>（二）项目人员及岗位要求</w:t>
            </w:r>
          </w:p>
          <w:p w14:paraId="46DE6A05">
            <w:pPr>
              <w:pStyle w:val="25"/>
              <w:spacing w:before="0" w:after="0" w:line="240" w:lineRule="auto"/>
              <w:ind w:firstLine="422"/>
              <w:rPr>
                <w:rFonts w:ascii="宋体" w:hAnsi="宋体" w:eastAsia="宋体" w:cs="宋体"/>
                <w:color w:val="auto"/>
                <w:sz w:val="21"/>
                <w:szCs w:val="21"/>
              </w:rPr>
            </w:pPr>
            <w:r>
              <w:rPr>
                <w:rFonts w:ascii="宋体" w:hAnsi="宋体" w:eastAsia="宋体" w:cs="宋体"/>
                <w:b/>
                <w:color w:val="auto"/>
                <w:sz w:val="21"/>
                <w:szCs w:val="21"/>
              </w:rPr>
              <w:t>项目人员应为</w:t>
            </w:r>
            <w:r>
              <w:rPr>
                <w:rFonts w:hint="eastAsia" w:ascii="宋体" w:hAnsi="宋体" w:eastAsia="宋体" w:cs="宋体"/>
                <w:b/>
                <w:color w:val="auto"/>
                <w:sz w:val="21"/>
                <w:szCs w:val="21"/>
              </w:rPr>
              <w:t>网站</w:t>
            </w:r>
            <w:r>
              <w:rPr>
                <w:rFonts w:ascii="宋体" w:hAnsi="宋体" w:eastAsia="宋体" w:cs="宋体"/>
                <w:b/>
                <w:color w:val="auto"/>
                <w:sz w:val="21"/>
                <w:szCs w:val="21"/>
              </w:rPr>
              <w:t>开发、web应用、网络安全专业技术人员。</w:t>
            </w:r>
          </w:p>
          <w:p w14:paraId="5D961164">
            <w:pPr>
              <w:pStyle w:val="25"/>
              <w:spacing w:before="0" w:after="0" w:line="240" w:lineRule="auto"/>
              <w:ind w:firstLine="0" w:firstLineChars="0"/>
              <w:rPr>
                <w:rFonts w:ascii="宋体" w:hAnsi="宋体" w:eastAsia="宋体" w:cs="宋体"/>
                <w:b/>
                <w:color w:val="auto"/>
                <w:sz w:val="21"/>
                <w:szCs w:val="21"/>
              </w:rPr>
            </w:pPr>
            <w:r>
              <w:rPr>
                <w:rFonts w:hint="eastAsia" w:ascii="宋体" w:hAnsi="宋体" w:eastAsia="宋体" w:cs="宋体"/>
                <w:b/>
                <w:color w:val="auto"/>
                <w:sz w:val="21"/>
                <w:szCs w:val="21"/>
              </w:rPr>
              <w:t>（三）项目服务质量、数量及管理要求</w:t>
            </w:r>
          </w:p>
          <w:p w14:paraId="6125FF6B">
            <w:pPr>
              <w:pStyle w:val="25"/>
              <w:spacing w:before="0" w:after="0" w:line="240" w:lineRule="auto"/>
              <w:ind w:firstLine="422"/>
              <w:rPr>
                <w:rFonts w:hint="eastAsia" w:ascii="宋体" w:hAnsi="宋体" w:eastAsia="宋体" w:cs="宋体"/>
                <w:b/>
                <w:color w:val="auto"/>
                <w:sz w:val="21"/>
                <w:szCs w:val="21"/>
              </w:rPr>
            </w:pPr>
            <w:r>
              <w:rPr>
                <w:rFonts w:ascii="宋体" w:hAnsi="宋体" w:eastAsia="宋体" w:cs="宋体"/>
                <w:b/>
                <w:color w:val="auto"/>
                <w:sz w:val="21"/>
                <w:szCs w:val="21"/>
              </w:rPr>
              <w:t>按项目需求</w:t>
            </w:r>
            <w:r>
              <w:rPr>
                <w:rFonts w:hint="eastAsia" w:ascii="宋体" w:hAnsi="宋体" w:eastAsia="宋体" w:cs="宋体"/>
                <w:b/>
                <w:color w:val="auto"/>
                <w:sz w:val="21"/>
                <w:szCs w:val="21"/>
              </w:rPr>
              <w:t>提供</w:t>
            </w:r>
            <w:r>
              <w:rPr>
                <w:rFonts w:ascii="宋体" w:hAnsi="宋体" w:eastAsia="宋体" w:cs="宋体"/>
                <w:b/>
                <w:color w:val="auto"/>
                <w:sz w:val="21"/>
                <w:szCs w:val="21"/>
              </w:rPr>
              <w:t>相应的运维保障服务，应保证人员充足，分工合理，服务响应及时。网站</w:t>
            </w:r>
            <w:r>
              <w:rPr>
                <w:rFonts w:hint="eastAsia" w:ascii="宋体" w:hAnsi="宋体" w:eastAsia="宋体" w:cs="宋体"/>
                <w:b/>
                <w:color w:val="auto"/>
                <w:sz w:val="21"/>
                <w:szCs w:val="21"/>
              </w:rPr>
              <w:t>使用</w:t>
            </w:r>
            <w:r>
              <w:rPr>
                <w:rFonts w:ascii="宋体" w:hAnsi="宋体" w:eastAsia="宋体" w:cs="宋体"/>
                <w:b/>
                <w:color w:val="auto"/>
                <w:sz w:val="21"/>
                <w:szCs w:val="21"/>
              </w:rPr>
              <w:t>的开发及管理平台为医创科技医院网站管理系统（商业版），保持不变，站点部署现有的网络环境和硬件设备使用保持不变。</w:t>
            </w:r>
            <w:r>
              <w:rPr>
                <w:rFonts w:hint="eastAsia" w:ascii="宋体" w:hAnsi="宋体" w:eastAsia="宋体" w:cs="宋体"/>
                <w:b/>
                <w:color w:val="auto"/>
                <w:sz w:val="21"/>
                <w:szCs w:val="21"/>
              </w:rPr>
              <w:t>需协助</w:t>
            </w:r>
            <w:r>
              <w:rPr>
                <w:rFonts w:ascii="宋体" w:hAnsi="宋体" w:eastAsia="宋体" w:cs="宋体"/>
                <w:b/>
                <w:color w:val="auto"/>
                <w:sz w:val="21"/>
                <w:szCs w:val="21"/>
              </w:rPr>
              <w:t>甲方完成上级要求的必要事项。</w:t>
            </w:r>
          </w:p>
          <w:p w14:paraId="09C4A0C3">
            <w:pPr>
              <w:pStyle w:val="4"/>
              <w:spacing w:before="0" w:after="0"/>
              <w:rPr>
                <w:rFonts w:cs="宋体" w:asciiTheme="minorEastAsia" w:hAnsiTheme="minorEastAsia" w:eastAsiaTheme="minorEastAsia"/>
                <w:b w:val="0"/>
                <w:bCs/>
                <w:color w:val="auto"/>
                <w:kern w:val="0"/>
                <w:sz w:val="21"/>
                <w:szCs w:val="21"/>
              </w:rPr>
            </w:pPr>
            <w:r>
              <w:rPr>
                <w:rFonts w:hint="eastAsia" w:cs="宋体"/>
                <w:color w:val="auto"/>
                <w:sz w:val="21"/>
                <w:szCs w:val="21"/>
              </w:rPr>
              <w:t>（四）服务标准及考核办法：</w:t>
            </w:r>
            <w:r>
              <w:rPr>
                <w:rFonts w:hint="eastAsia" w:cs="宋体" w:asciiTheme="minorEastAsia" w:hAnsiTheme="minorEastAsia" w:eastAsiaTheme="minorEastAsia"/>
                <w:b w:val="0"/>
                <w:bCs/>
                <w:color w:val="auto"/>
                <w:kern w:val="0"/>
                <w:sz w:val="21"/>
                <w:szCs w:val="21"/>
              </w:rPr>
              <w:t>按项目需求提供运维服务，自合同签订之日起算，服务期一年，期满进行考核评价</w:t>
            </w:r>
            <w:r>
              <w:rPr>
                <w:rFonts w:hint="eastAsia" w:cs="宋体" w:asciiTheme="minorEastAsia" w:hAnsiTheme="minorEastAsia" w:eastAsiaTheme="minorEastAsia"/>
                <w:b w:val="0"/>
                <w:bCs/>
                <w:color w:val="auto"/>
                <w:kern w:val="0"/>
                <w:sz w:val="21"/>
                <w:szCs w:val="21"/>
                <w:lang w:eastAsia="zh-CN"/>
              </w:rPr>
              <w:t>。</w:t>
            </w:r>
          </w:p>
          <w:p w14:paraId="57581A1A">
            <w:pPr>
              <w:pStyle w:val="25"/>
              <w:spacing w:before="0" w:after="0" w:line="240" w:lineRule="auto"/>
              <w:ind w:firstLine="480"/>
              <w:rPr>
                <w:rFonts w:ascii="宋体" w:hAnsi="宋体" w:cs="Times New Roman"/>
                <w:color w:val="auto"/>
              </w:rPr>
            </w:pPr>
          </w:p>
        </w:tc>
      </w:tr>
      <w:tr w14:paraId="4A6E9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391" w:type="dxa"/>
            <w:tcBorders>
              <w:top w:val="single" w:color="auto" w:sz="4" w:space="0"/>
              <w:left w:val="single" w:color="auto" w:sz="4" w:space="0"/>
              <w:bottom w:val="single" w:color="auto" w:sz="4" w:space="0"/>
              <w:right w:val="single" w:color="auto" w:sz="4" w:space="0"/>
            </w:tcBorders>
            <w:vAlign w:val="center"/>
          </w:tcPr>
          <w:p w14:paraId="7319215A">
            <w:pPr>
              <w:spacing w:line="276" w:lineRule="auto"/>
              <w:jc w:val="center"/>
              <w:rPr>
                <w:rFonts w:ascii="宋体" w:hAnsi="宋体" w:eastAsia="宋体" w:cs="宋体"/>
                <w:b/>
                <w:kern w:val="0"/>
                <w:szCs w:val="21"/>
              </w:rPr>
            </w:pPr>
            <w:r>
              <w:rPr>
                <w:rFonts w:hint="eastAsia" w:ascii="宋体" w:hAnsi="宋体" w:eastAsia="宋体" w:cs="宋体"/>
                <w:b/>
                <w:kern w:val="0"/>
                <w:szCs w:val="21"/>
              </w:rPr>
              <w:t>商务需求</w:t>
            </w:r>
            <w:r>
              <w:rPr>
                <w:rFonts w:hint="eastAsia" w:ascii="宋体" w:hAnsi="宋体" w:eastAsia="宋体" w:cs="Times New Roman"/>
                <w:b/>
              </w:rPr>
              <w:t>★</w:t>
            </w:r>
          </w:p>
        </w:tc>
        <w:tc>
          <w:tcPr>
            <w:tcW w:w="8729" w:type="dxa"/>
            <w:gridSpan w:val="4"/>
            <w:tcBorders>
              <w:top w:val="single" w:color="auto" w:sz="4" w:space="0"/>
              <w:left w:val="single" w:color="auto" w:sz="4" w:space="0"/>
              <w:bottom w:val="single" w:color="auto" w:sz="4" w:space="0"/>
              <w:right w:val="single" w:color="auto" w:sz="4" w:space="0"/>
            </w:tcBorders>
          </w:tcPr>
          <w:p w14:paraId="6A65BFB8">
            <w:pPr>
              <w:numPr>
                <w:ilvl w:val="0"/>
                <w:numId w:val="2"/>
              </w:numPr>
              <w:spacing w:line="276" w:lineRule="auto"/>
              <w:rPr>
                <w:color w:val="auto"/>
              </w:rPr>
            </w:pPr>
            <w:r>
              <w:rPr>
                <w:rFonts w:hint="eastAsia" w:ascii="宋体" w:hAnsi="宋体" w:eastAsia="宋体" w:cs="宋体"/>
                <w:b/>
                <w:color w:val="auto"/>
                <w:kern w:val="0"/>
                <w:szCs w:val="21"/>
              </w:rPr>
              <w:t>商务需求：</w:t>
            </w:r>
          </w:p>
          <w:p w14:paraId="5C78EEC7">
            <w:pPr>
              <w:pStyle w:val="2"/>
              <w:rPr>
                <w:rFonts w:ascii="宋体" w:hAnsi="宋体" w:eastAsia="宋体" w:cs="Times New Roman"/>
                <w:color w:val="auto"/>
              </w:rPr>
            </w:pPr>
            <w:r>
              <w:rPr>
                <w:rFonts w:hint="eastAsia" w:ascii="宋体" w:hAnsi="宋体" w:eastAsia="宋体" w:cs="宋体"/>
                <w:color w:val="auto"/>
                <w:kern w:val="0"/>
                <w:sz w:val="21"/>
                <w:szCs w:val="21"/>
              </w:rPr>
              <w:t>1、</w:t>
            </w:r>
            <w:r>
              <w:rPr>
                <w:rFonts w:hint="eastAsia" w:ascii="宋体" w:hAnsi="宋体" w:eastAsia="宋体" w:cs="Times New Roman"/>
                <w:color w:val="auto"/>
              </w:rPr>
              <w:t>服务期限及要求：</w:t>
            </w:r>
          </w:p>
          <w:p w14:paraId="1BAB32CB">
            <w:pPr>
              <w:pStyle w:val="36"/>
              <w:adjustRightInd w:val="0"/>
              <w:snapToGrid w:val="0"/>
              <w:spacing w:line="360" w:lineRule="auto"/>
              <w:ind w:firstLineChars="0"/>
              <w:jc w:val="left"/>
              <w:rPr>
                <w:b/>
                <w:bCs/>
                <w:color w:val="auto"/>
              </w:rPr>
            </w:pPr>
            <w:r>
              <w:rPr>
                <w:rFonts w:hint="eastAsia"/>
                <w:b/>
                <w:bCs/>
                <w:color w:val="auto"/>
              </w:rPr>
              <w:t>（1）服务期限：服务具体日期以合同签订日期起计算，合同期满</w:t>
            </w:r>
            <w:r>
              <w:rPr>
                <w:rFonts w:hint="eastAsia"/>
                <w:b/>
                <w:bCs/>
                <w:color w:val="auto"/>
                <w:lang w:val="en-US" w:eastAsia="zh-CN"/>
              </w:rPr>
              <w:t>前</w:t>
            </w:r>
            <w:r>
              <w:rPr>
                <w:rFonts w:hint="eastAsia"/>
                <w:b/>
                <w:bCs/>
                <w:color w:val="auto"/>
              </w:rPr>
              <w:t>，采购人</w:t>
            </w:r>
            <w:r>
              <w:rPr>
                <w:b/>
                <w:bCs/>
                <w:color w:val="auto"/>
              </w:rPr>
              <w:t>根据实际情况</w:t>
            </w:r>
            <w:r>
              <w:rPr>
                <w:rFonts w:hint="eastAsia"/>
                <w:b/>
                <w:bCs/>
                <w:color w:val="auto"/>
              </w:rPr>
              <w:t>及</w:t>
            </w:r>
            <w:r>
              <w:rPr>
                <w:b/>
                <w:bCs/>
                <w:color w:val="auto"/>
              </w:rPr>
              <w:t>考核情况</w:t>
            </w:r>
            <w:r>
              <w:rPr>
                <w:rFonts w:hint="eastAsia"/>
                <w:b/>
                <w:bCs/>
                <w:color w:val="auto"/>
              </w:rPr>
              <w:t>自主决定</w:t>
            </w:r>
            <w:r>
              <w:rPr>
                <w:b/>
                <w:bCs/>
                <w:color w:val="auto"/>
              </w:rPr>
              <w:t>是否续签合同</w:t>
            </w:r>
            <w:r>
              <w:rPr>
                <w:rFonts w:hint="eastAsia"/>
                <w:b/>
                <w:bCs/>
                <w:color w:val="auto"/>
              </w:rPr>
              <w:t>，采购人有权不续签。续签合同一年一签，但本项目合同期不超过三年。</w:t>
            </w:r>
          </w:p>
          <w:p w14:paraId="44BA78E7">
            <w:pPr>
              <w:spacing w:line="276" w:lineRule="auto"/>
              <w:rPr>
                <w:rFonts w:ascii="宋体" w:hAnsi="宋体" w:eastAsia="宋体" w:cs="Times New Roman"/>
                <w:b/>
                <w:bCs/>
                <w:color w:val="auto"/>
                <w:kern w:val="0"/>
                <w:sz w:val="24"/>
                <w:szCs w:val="24"/>
              </w:rPr>
            </w:pPr>
            <w:r>
              <w:rPr>
                <w:rFonts w:hint="eastAsia" w:ascii="宋体" w:hAnsi="宋体" w:eastAsia="宋体" w:cs="Times New Roman"/>
                <w:b/>
                <w:bCs/>
                <w:color w:val="auto"/>
                <w:kern w:val="0"/>
                <w:sz w:val="24"/>
                <w:szCs w:val="24"/>
              </w:rPr>
              <w:t>（2）服务要求：准备充分，人员充足，服务响应及时。</w:t>
            </w:r>
          </w:p>
          <w:p w14:paraId="40BD062B">
            <w:pPr>
              <w:spacing w:line="276" w:lineRule="auto"/>
              <w:rPr>
                <w:rFonts w:ascii="宋体" w:hAnsi="宋体" w:eastAsia="宋体" w:cs="Times New Roman"/>
                <w:b/>
                <w:color w:val="auto"/>
              </w:rPr>
            </w:pPr>
            <w:r>
              <w:rPr>
                <w:rFonts w:hint="eastAsia" w:ascii="宋体" w:hAnsi="宋体" w:eastAsia="宋体" w:cs="Times New Roman"/>
                <w:b/>
                <w:color w:val="auto"/>
              </w:rPr>
              <w:t>2.质量考核验收标准及违约责任：</w:t>
            </w:r>
          </w:p>
          <w:p w14:paraId="2EA267B4">
            <w:pPr>
              <w:pStyle w:val="2"/>
              <w:rPr>
                <w:color w:val="auto"/>
              </w:rPr>
            </w:pPr>
            <w:r>
              <w:rPr>
                <w:rFonts w:hint="eastAsia"/>
                <w:color w:val="auto"/>
              </w:rPr>
              <w:t>（1）质量考核验收标准：</w:t>
            </w:r>
          </w:p>
          <w:p w14:paraId="27713431">
            <w:pPr>
              <w:pStyle w:val="25"/>
              <w:spacing w:before="0" w:after="0" w:line="240" w:lineRule="auto"/>
              <w:ind w:firstLine="422"/>
              <w:rPr>
                <w:rFonts w:ascii="宋体" w:hAnsi="宋体" w:eastAsia="宋体" w:cs="宋体"/>
                <w:b/>
                <w:color w:val="auto"/>
                <w:sz w:val="21"/>
                <w:szCs w:val="21"/>
              </w:rPr>
            </w:pPr>
            <w:r>
              <w:rPr>
                <w:rFonts w:ascii="宋体" w:hAnsi="宋体" w:eastAsia="宋体" w:cs="宋体"/>
                <w:b/>
                <w:color w:val="auto"/>
                <w:sz w:val="21"/>
                <w:szCs w:val="21"/>
              </w:rPr>
              <w:t>按项目需求</w:t>
            </w:r>
            <w:r>
              <w:rPr>
                <w:rFonts w:hint="eastAsia" w:ascii="宋体" w:hAnsi="宋体" w:eastAsia="宋体" w:cs="宋体"/>
                <w:b/>
                <w:color w:val="auto"/>
                <w:sz w:val="21"/>
                <w:szCs w:val="21"/>
              </w:rPr>
              <w:t>提供</w:t>
            </w:r>
            <w:r>
              <w:rPr>
                <w:rFonts w:ascii="宋体" w:hAnsi="宋体" w:eastAsia="宋体" w:cs="宋体"/>
                <w:b/>
                <w:color w:val="auto"/>
                <w:sz w:val="21"/>
                <w:szCs w:val="21"/>
              </w:rPr>
              <w:t>相应的运维保障服务，应保证人员充足，分工合理，服务响应及时。</w:t>
            </w:r>
          </w:p>
          <w:p w14:paraId="3CEC0070">
            <w:pPr>
              <w:pStyle w:val="2"/>
              <w:rPr>
                <w:color w:val="auto"/>
              </w:rPr>
            </w:pPr>
            <w:r>
              <w:rPr>
                <w:rFonts w:hint="eastAsia"/>
                <w:color w:val="auto"/>
              </w:rPr>
              <w:t>（2）考核表：</w:t>
            </w:r>
          </w:p>
          <w:tbl>
            <w:tblPr>
              <w:tblStyle w:val="14"/>
              <w:tblW w:w="8310" w:type="dxa"/>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674"/>
              <w:gridCol w:w="1410"/>
              <w:gridCol w:w="2959"/>
              <w:gridCol w:w="1258"/>
              <w:gridCol w:w="1022"/>
              <w:gridCol w:w="987"/>
            </w:tblGrid>
            <w:tr w14:paraId="4FAA469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75" w:type="dxa"/>
                  <w:tcBorders>
                    <w:top w:val="single" w:color="000000" w:sz="4" w:space="0"/>
                    <w:left w:val="single" w:color="000000" w:sz="4" w:space="0"/>
                    <w:bottom w:val="single" w:color="000000" w:sz="6" w:space="0"/>
                    <w:right w:val="single" w:color="000000" w:sz="6" w:space="0"/>
                  </w:tcBorders>
                  <w:vAlign w:val="center"/>
                </w:tcPr>
                <w:p w14:paraId="44D98AD9">
                  <w:pPr>
                    <w:widowControl/>
                    <w:spacing w:line="276" w:lineRule="auto"/>
                    <w:jc w:val="center"/>
                    <w:rPr>
                      <w:rFonts w:ascii="宋体" w:hAnsi="宋体" w:eastAsia="宋体" w:cs="宋体"/>
                      <w:color w:val="auto"/>
                      <w:kern w:val="0"/>
                      <w:szCs w:val="21"/>
                    </w:rPr>
                  </w:pPr>
                  <w:r>
                    <w:rPr>
                      <w:rFonts w:hint="eastAsia" w:ascii="宋体" w:hAnsi="宋体" w:eastAsia="宋体" w:cs="宋体"/>
                      <w:color w:val="auto"/>
                      <w:kern w:val="0"/>
                      <w:szCs w:val="21"/>
                    </w:rPr>
                    <w:t>序号</w:t>
                  </w:r>
                </w:p>
              </w:tc>
              <w:tc>
                <w:tcPr>
                  <w:tcW w:w="1409" w:type="dxa"/>
                  <w:tcBorders>
                    <w:top w:val="single" w:color="000000" w:sz="4" w:space="0"/>
                    <w:left w:val="single" w:color="000000" w:sz="4" w:space="0"/>
                    <w:bottom w:val="single" w:color="000000" w:sz="6" w:space="0"/>
                    <w:right w:val="single" w:color="000000" w:sz="6" w:space="0"/>
                  </w:tcBorders>
                  <w:vAlign w:val="center"/>
                </w:tcPr>
                <w:p w14:paraId="68B08F94">
                  <w:pPr>
                    <w:widowControl/>
                    <w:spacing w:line="276" w:lineRule="auto"/>
                    <w:jc w:val="center"/>
                    <w:rPr>
                      <w:rFonts w:ascii="宋体" w:hAnsi="宋体" w:eastAsia="宋体" w:cs="宋体"/>
                      <w:color w:val="auto"/>
                      <w:kern w:val="0"/>
                      <w:szCs w:val="21"/>
                    </w:rPr>
                  </w:pPr>
                  <w:r>
                    <w:rPr>
                      <w:rFonts w:hint="eastAsia" w:ascii="宋体" w:hAnsi="宋体" w:eastAsia="宋体" w:cs="宋体"/>
                      <w:color w:val="auto"/>
                      <w:kern w:val="0"/>
                      <w:szCs w:val="21"/>
                    </w:rPr>
                    <w:t>考核内容</w:t>
                  </w:r>
                </w:p>
              </w:tc>
              <w:tc>
                <w:tcPr>
                  <w:tcW w:w="2957" w:type="dxa"/>
                  <w:tcBorders>
                    <w:top w:val="single" w:color="000000" w:sz="4" w:space="0"/>
                    <w:left w:val="single" w:color="000000" w:sz="6" w:space="0"/>
                    <w:bottom w:val="single" w:color="000000" w:sz="6" w:space="0"/>
                    <w:right w:val="single" w:color="000000" w:sz="6" w:space="0"/>
                  </w:tcBorders>
                  <w:vAlign w:val="center"/>
                </w:tcPr>
                <w:p w14:paraId="58811E6B">
                  <w:pPr>
                    <w:widowControl/>
                    <w:spacing w:line="276" w:lineRule="auto"/>
                    <w:jc w:val="center"/>
                    <w:rPr>
                      <w:rFonts w:ascii="宋体" w:hAnsi="宋体" w:eastAsia="宋体" w:cs="宋体"/>
                      <w:color w:val="auto"/>
                      <w:kern w:val="0"/>
                      <w:szCs w:val="21"/>
                    </w:rPr>
                  </w:pPr>
                  <w:r>
                    <w:rPr>
                      <w:rFonts w:hint="eastAsia" w:ascii="宋体" w:hAnsi="宋体" w:eastAsia="宋体" w:cs="宋体"/>
                      <w:color w:val="auto"/>
                      <w:kern w:val="0"/>
                      <w:szCs w:val="21"/>
                    </w:rPr>
                    <w:t>考核细则</w:t>
                  </w:r>
                </w:p>
              </w:tc>
              <w:tc>
                <w:tcPr>
                  <w:tcW w:w="1257" w:type="dxa"/>
                  <w:tcBorders>
                    <w:top w:val="single" w:color="000000" w:sz="4" w:space="0"/>
                    <w:left w:val="single" w:color="000000" w:sz="6" w:space="0"/>
                    <w:bottom w:val="single" w:color="000000" w:sz="6" w:space="0"/>
                    <w:right w:val="single" w:color="000000" w:sz="6" w:space="0"/>
                  </w:tcBorders>
                  <w:vAlign w:val="center"/>
                </w:tcPr>
                <w:p w14:paraId="6C78E029">
                  <w:pPr>
                    <w:widowControl/>
                    <w:spacing w:line="276" w:lineRule="auto"/>
                    <w:jc w:val="center"/>
                    <w:rPr>
                      <w:rFonts w:ascii="宋体" w:hAnsi="宋体" w:eastAsia="宋体" w:cs="宋体"/>
                      <w:color w:val="auto"/>
                      <w:kern w:val="0"/>
                      <w:szCs w:val="21"/>
                    </w:rPr>
                  </w:pPr>
                  <w:r>
                    <w:rPr>
                      <w:rFonts w:hint="eastAsia" w:ascii="宋体" w:hAnsi="宋体" w:eastAsia="宋体" w:cs="宋体"/>
                      <w:color w:val="auto"/>
                      <w:kern w:val="0"/>
                      <w:szCs w:val="21"/>
                    </w:rPr>
                    <w:t>分值权重</w:t>
                  </w:r>
                </w:p>
              </w:tc>
              <w:tc>
                <w:tcPr>
                  <w:tcW w:w="1021" w:type="dxa"/>
                  <w:tcBorders>
                    <w:top w:val="single" w:color="000000" w:sz="4" w:space="0"/>
                    <w:left w:val="single" w:color="000000" w:sz="6" w:space="0"/>
                    <w:bottom w:val="single" w:color="000000" w:sz="6" w:space="0"/>
                    <w:right w:val="single" w:color="000000" w:sz="6" w:space="0"/>
                  </w:tcBorders>
                  <w:vAlign w:val="center"/>
                </w:tcPr>
                <w:p w14:paraId="743C774F">
                  <w:pPr>
                    <w:widowControl/>
                    <w:spacing w:line="276" w:lineRule="auto"/>
                    <w:jc w:val="center"/>
                    <w:rPr>
                      <w:rFonts w:ascii="宋体" w:hAnsi="宋体" w:eastAsia="宋体" w:cs="宋体"/>
                      <w:color w:val="auto"/>
                      <w:kern w:val="0"/>
                      <w:szCs w:val="21"/>
                    </w:rPr>
                  </w:pPr>
                  <w:r>
                    <w:rPr>
                      <w:rFonts w:hint="eastAsia" w:ascii="宋体" w:hAnsi="宋体" w:eastAsia="宋体" w:cs="宋体"/>
                      <w:color w:val="auto"/>
                      <w:kern w:val="0"/>
                      <w:szCs w:val="21"/>
                    </w:rPr>
                    <w:t>得分</w:t>
                  </w:r>
                </w:p>
              </w:tc>
              <w:tc>
                <w:tcPr>
                  <w:tcW w:w="986" w:type="dxa"/>
                  <w:tcBorders>
                    <w:top w:val="single" w:color="000000" w:sz="4" w:space="0"/>
                    <w:left w:val="single" w:color="000000" w:sz="6" w:space="0"/>
                    <w:bottom w:val="single" w:color="000000" w:sz="6" w:space="0"/>
                    <w:right w:val="single" w:color="000000" w:sz="4" w:space="0"/>
                  </w:tcBorders>
                  <w:vAlign w:val="center"/>
                </w:tcPr>
                <w:p w14:paraId="4EB9F9A0">
                  <w:pPr>
                    <w:widowControl/>
                    <w:spacing w:line="276" w:lineRule="auto"/>
                    <w:jc w:val="center"/>
                    <w:rPr>
                      <w:rFonts w:ascii="宋体" w:hAnsi="宋体" w:eastAsia="宋体" w:cs="宋体"/>
                      <w:color w:val="auto"/>
                      <w:kern w:val="0"/>
                      <w:szCs w:val="21"/>
                    </w:rPr>
                  </w:pPr>
                  <w:r>
                    <w:rPr>
                      <w:rFonts w:hint="eastAsia" w:ascii="宋体" w:hAnsi="宋体" w:eastAsia="宋体" w:cs="宋体"/>
                      <w:color w:val="auto"/>
                      <w:kern w:val="0"/>
                      <w:szCs w:val="21"/>
                    </w:rPr>
                    <w:t>备注</w:t>
                  </w:r>
                </w:p>
              </w:tc>
            </w:tr>
            <w:tr w14:paraId="7D4077F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75" w:type="dxa"/>
                  <w:tcBorders>
                    <w:top w:val="single" w:color="000000" w:sz="4" w:space="0"/>
                    <w:left w:val="single" w:color="000000" w:sz="4" w:space="0"/>
                    <w:bottom w:val="single" w:color="000000" w:sz="6" w:space="0"/>
                    <w:right w:val="single" w:color="000000" w:sz="6" w:space="0"/>
                  </w:tcBorders>
                  <w:vAlign w:val="center"/>
                </w:tcPr>
                <w:p w14:paraId="5262018A">
                  <w:pPr>
                    <w:widowControl/>
                    <w:spacing w:line="276" w:lineRule="auto"/>
                    <w:jc w:val="center"/>
                    <w:rPr>
                      <w:rFonts w:ascii="宋体" w:hAnsi="宋体" w:eastAsia="宋体" w:cs="宋体"/>
                      <w:color w:val="auto"/>
                      <w:kern w:val="0"/>
                      <w:szCs w:val="21"/>
                    </w:rPr>
                  </w:pPr>
                  <w:r>
                    <w:rPr>
                      <w:rFonts w:hint="eastAsia" w:ascii="宋体" w:hAnsi="宋体" w:eastAsia="宋体" w:cs="宋体"/>
                      <w:color w:val="auto"/>
                      <w:kern w:val="0"/>
                      <w:szCs w:val="21"/>
                    </w:rPr>
                    <w:t>1</w:t>
                  </w:r>
                </w:p>
              </w:tc>
              <w:tc>
                <w:tcPr>
                  <w:tcW w:w="1409" w:type="dxa"/>
                  <w:tcBorders>
                    <w:top w:val="single" w:color="000000" w:sz="4" w:space="0"/>
                    <w:left w:val="single" w:color="000000" w:sz="4" w:space="0"/>
                    <w:bottom w:val="single" w:color="000000" w:sz="6" w:space="0"/>
                    <w:right w:val="single" w:color="000000" w:sz="6" w:space="0"/>
                  </w:tcBorders>
                  <w:vAlign w:val="center"/>
                </w:tcPr>
                <w:p w14:paraId="14E1F54F">
                  <w:pPr>
                    <w:widowControl/>
                    <w:spacing w:line="276" w:lineRule="auto"/>
                    <w:jc w:val="center"/>
                    <w:rPr>
                      <w:rFonts w:ascii="宋体" w:hAnsi="宋体" w:eastAsia="宋体" w:cs="宋体"/>
                      <w:color w:val="auto"/>
                      <w:kern w:val="0"/>
                      <w:szCs w:val="21"/>
                    </w:rPr>
                  </w:pPr>
                  <w:r>
                    <w:rPr>
                      <w:rFonts w:hint="eastAsia" w:ascii="宋体" w:hAnsi="宋体" w:eastAsia="宋体" w:cs="宋体"/>
                      <w:color w:val="auto"/>
                      <w:kern w:val="0"/>
                      <w:szCs w:val="21"/>
                    </w:rPr>
                    <w:t>基础服务</w:t>
                  </w:r>
                </w:p>
              </w:tc>
              <w:tc>
                <w:tcPr>
                  <w:tcW w:w="2957" w:type="dxa"/>
                  <w:tcBorders>
                    <w:top w:val="single" w:color="000000" w:sz="4" w:space="0"/>
                    <w:left w:val="single" w:color="000000" w:sz="6" w:space="0"/>
                    <w:bottom w:val="single" w:color="000000" w:sz="6" w:space="0"/>
                    <w:right w:val="single" w:color="000000" w:sz="6" w:space="0"/>
                  </w:tcBorders>
                  <w:vAlign w:val="center"/>
                </w:tcPr>
                <w:p w14:paraId="3B8C99F0">
                  <w:pPr>
                    <w:widowControl/>
                    <w:spacing w:line="276" w:lineRule="auto"/>
                    <w:jc w:val="left"/>
                    <w:rPr>
                      <w:rFonts w:ascii="宋体" w:hAnsi="宋体" w:eastAsia="宋体" w:cs="宋体"/>
                      <w:color w:val="auto"/>
                      <w:kern w:val="0"/>
                      <w:szCs w:val="21"/>
                    </w:rPr>
                  </w:pPr>
                  <w:r>
                    <w:rPr>
                      <w:rFonts w:hint="eastAsia" w:ascii="宋体" w:hAnsi="宋体" w:eastAsia="宋体" w:cs="宋体"/>
                      <w:color w:val="auto"/>
                      <w:kern w:val="0"/>
                      <w:szCs w:val="21"/>
                    </w:rPr>
                    <w:t>1、提供项目需求的技术支持服务，且实际有效，10分；</w:t>
                  </w:r>
                </w:p>
                <w:p w14:paraId="1BFA558B">
                  <w:pPr>
                    <w:widowControl/>
                    <w:spacing w:line="276" w:lineRule="auto"/>
                    <w:jc w:val="left"/>
                    <w:rPr>
                      <w:rFonts w:ascii="宋体" w:hAnsi="宋体" w:eastAsia="宋体" w:cs="宋体"/>
                      <w:color w:val="auto"/>
                      <w:kern w:val="0"/>
                      <w:szCs w:val="21"/>
                    </w:rPr>
                  </w:pPr>
                  <w:r>
                    <w:rPr>
                      <w:rFonts w:hint="eastAsia" w:ascii="宋体" w:hAnsi="宋体" w:eastAsia="宋体" w:cs="宋体"/>
                      <w:color w:val="auto"/>
                      <w:kern w:val="0"/>
                      <w:szCs w:val="21"/>
                    </w:rPr>
                    <w:t>2、按服务响应及时， 10分；</w:t>
                  </w:r>
                </w:p>
                <w:p w14:paraId="6DB088AA">
                  <w:pPr>
                    <w:widowControl/>
                    <w:spacing w:line="276" w:lineRule="auto"/>
                    <w:jc w:val="left"/>
                    <w:rPr>
                      <w:rFonts w:ascii="宋体" w:hAnsi="宋体" w:eastAsia="宋体" w:cs="宋体"/>
                      <w:color w:val="auto"/>
                      <w:kern w:val="0"/>
                      <w:szCs w:val="21"/>
                    </w:rPr>
                  </w:pPr>
                  <w:r>
                    <w:rPr>
                      <w:rFonts w:hint="eastAsia" w:ascii="宋体" w:hAnsi="宋体" w:eastAsia="宋体" w:cs="宋体"/>
                      <w:color w:val="auto"/>
                      <w:kern w:val="0"/>
                      <w:szCs w:val="21"/>
                    </w:rPr>
                    <w:t>3、服务记录完善，10分；</w:t>
                  </w:r>
                </w:p>
              </w:tc>
              <w:tc>
                <w:tcPr>
                  <w:tcW w:w="1257" w:type="dxa"/>
                  <w:tcBorders>
                    <w:top w:val="single" w:color="000000" w:sz="4" w:space="0"/>
                    <w:left w:val="single" w:color="000000" w:sz="6" w:space="0"/>
                    <w:bottom w:val="single" w:color="000000" w:sz="6" w:space="0"/>
                    <w:right w:val="single" w:color="000000" w:sz="6" w:space="0"/>
                  </w:tcBorders>
                  <w:vAlign w:val="center"/>
                </w:tcPr>
                <w:p w14:paraId="2877D36D">
                  <w:pPr>
                    <w:widowControl/>
                    <w:spacing w:line="276" w:lineRule="auto"/>
                    <w:jc w:val="center"/>
                    <w:rPr>
                      <w:rFonts w:ascii="宋体" w:hAnsi="宋体" w:eastAsia="宋体" w:cs="宋体"/>
                      <w:color w:val="auto"/>
                      <w:kern w:val="0"/>
                      <w:szCs w:val="21"/>
                    </w:rPr>
                  </w:pPr>
                  <w:r>
                    <w:rPr>
                      <w:rFonts w:ascii="宋体" w:hAnsi="宋体" w:eastAsia="宋体" w:cs="宋体"/>
                      <w:color w:val="auto"/>
                      <w:kern w:val="0"/>
                      <w:szCs w:val="21"/>
                    </w:rPr>
                    <w:t>30</w:t>
                  </w:r>
                </w:p>
              </w:tc>
              <w:tc>
                <w:tcPr>
                  <w:tcW w:w="1021" w:type="dxa"/>
                  <w:tcBorders>
                    <w:top w:val="single" w:color="000000" w:sz="4" w:space="0"/>
                    <w:left w:val="single" w:color="000000" w:sz="6" w:space="0"/>
                    <w:bottom w:val="single" w:color="000000" w:sz="6" w:space="0"/>
                    <w:right w:val="single" w:color="000000" w:sz="6" w:space="0"/>
                  </w:tcBorders>
                  <w:vAlign w:val="center"/>
                </w:tcPr>
                <w:p w14:paraId="17F6C535">
                  <w:pPr>
                    <w:widowControl/>
                    <w:spacing w:line="276" w:lineRule="auto"/>
                    <w:jc w:val="center"/>
                    <w:rPr>
                      <w:rFonts w:ascii="宋体" w:hAnsi="宋体" w:eastAsia="宋体" w:cs="宋体"/>
                      <w:color w:val="auto"/>
                      <w:kern w:val="0"/>
                      <w:szCs w:val="21"/>
                    </w:rPr>
                  </w:pPr>
                </w:p>
              </w:tc>
              <w:tc>
                <w:tcPr>
                  <w:tcW w:w="986" w:type="dxa"/>
                  <w:tcBorders>
                    <w:top w:val="single" w:color="000000" w:sz="4" w:space="0"/>
                    <w:left w:val="single" w:color="000000" w:sz="6" w:space="0"/>
                    <w:bottom w:val="single" w:color="000000" w:sz="6" w:space="0"/>
                    <w:right w:val="single" w:color="000000" w:sz="4" w:space="0"/>
                  </w:tcBorders>
                  <w:vAlign w:val="center"/>
                </w:tcPr>
                <w:p w14:paraId="70F8361A">
                  <w:pPr>
                    <w:widowControl/>
                    <w:spacing w:line="276" w:lineRule="auto"/>
                    <w:jc w:val="center"/>
                    <w:rPr>
                      <w:rFonts w:ascii="宋体" w:hAnsi="宋体" w:eastAsia="宋体" w:cs="宋体"/>
                      <w:color w:val="auto"/>
                      <w:kern w:val="0"/>
                      <w:szCs w:val="21"/>
                    </w:rPr>
                  </w:pPr>
                </w:p>
              </w:tc>
            </w:tr>
            <w:tr w14:paraId="2691312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75" w:type="dxa"/>
                  <w:tcBorders>
                    <w:top w:val="single" w:color="000000" w:sz="6" w:space="0"/>
                    <w:left w:val="single" w:color="000000" w:sz="4" w:space="0"/>
                    <w:bottom w:val="single" w:color="000000" w:sz="6" w:space="0"/>
                    <w:right w:val="single" w:color="000000" w:sz="6" w:space="0"/>
                  </w:tcBorders>
                  <w:vAlign w:val="center"/>
                </w:tcPr>
                <w:p w14:paraId="2D46DD3A">
                  <w:pPr>
                    <w:widowControl/>
                    <w:spacing w:line="276" w:lineRule="auto"/>
                    <w:jc w:val="center"/>
                    <w:rPr>
                      <w:rFonts w:ascii="宋体" w:hAnsi="宋体" w:eastAsia="宋体" w:cs="宋体"/>
                      <w:color w:val="auto"/>
                      <w:kern w:val="0"/>
                      <w:szCs w:val="21"/>
                    </w:rPr>
                  </w:pPr>
                  <w:r>
                    <w:rPr>
                      <w:rFonts w:hint="eastAsia" w:ascii="宋体" w:hAnsi="宋体" w:eastAsia="宋体" w:cs="宋体"/>
                      <w:color w:val="auto"/>
                      <w:kern w:val="0"/>
                      <w:szCs w:val="21"/>
                    </w:rPr>
                    <w:t>2</w:t>
                  </w:r>
                </w:p>
              </w:tc>
              <w:tc>
                <w:tcPr>
                  <w:tcW w:w="1409" w:type="dxa"/>
                  <w:tcBorders>
                    <w:top w:val="single" w:color="000000" w:sz="6" w:space="0"/>
                    <w:left w:val="single" w:color="000000" w:sz="4" w:space="0"/>
                    <w:bottom w:val="single" w:color="000000" w:sz="6" w:space="0"/>
                    <w:right w:val="single" w:color="000000" w:sz="6" w:space="0"/>
                  </w:tcBorders>
                  <w:vAlign w:val="center"/>
                </w:tcPr>
                <w:p w14:paraId="12A1D137">
                  <w:pPr>
                    <w:widowControl/>
                    <w:spacing w:line="276" w:lineRule="auto"/>
                    <w:jc w:val="center"/>
                    <w:rPr>
                      <w:rFonts w:ascii="宋体" w:hAnsi="宋体" w:eastAsia="宋体" w:cs="宋体"/>
                      <w:color w:val="auto"/>
                      <w:kern w:val="0"/>
                      <w:szCs w:val="21"/>
                    </w:rPr>
                  </w:pPr>
                  <w:r>
                    <w:rPr>
                      <w:rFonts w:hint="eastAsia" w:ascii="宋体" w:hAnsi="宋体" w:eastAsia="宋体" w:cs="宋体"/>
                      <w:color w:val="auto"/>
                      <w:kern w:val="0"/>
                      <w:szCs w:val="21"/>
                    </w:rPr>
                    <w:t>安全服务</w:t>
                  </w:r>
                </w:p>
              </w:tc>
              <w:tc>
                <w:tcPr>
                  <w:tcW w:w="2957" w:type="dxa"/>
                  <w:tcBorders>
                    <w:top w:val="single" w:color="000000" w:sz="6" w:space="0"/>
                    <w:left w:val="single" w:color="000000" w:sz="6" w:space="0"/>
                    <w:bottom w:val="single" w:color="000000" w:sz="6" w:space="0"/>
                    <w:right w:val="single" w:color="000000" w:sz="6" w:space="0"/>
                  </w:tcBorders>
                  <w:vAlign w:val="center"/>
                </w:tcPr>
                <w:p w14:paraId="64E3E7F8">
                  <w:pPr>
                    <w:widowControl/>
                    <w:spacing w:line="276" w:lineRule="auto"/>
                    <w:jc w:val="left"/>
                    <w:rPr>
                      <w:rFonts w:ascii="宋体" w:hAnsi="宋体" w:eastAsia="宋体" w:cs="宋体"/>
                      <w:color w:val="auto"/>
                      <w:kern w:val="0"/>
                      <w:szCs w:val="21"/>
                    </w:rPr>
                  </w:pPr>
                  <w:r>
                    <w:rPr>
                      <w:rFonts w:hint="eastAsia" w:ascii="宋体" w:hAnsi="宋体" w:eastAsia="宋体" w:cs="宋体"/>
                      <w:color w:val="auto"/>
                      <w:kern w:val="0"/>
                      <w:szCs w:val="21"/>
                    </w:rPr>
                    <w:t>1、常规安全巡检记录完善，10分；</w:t>
                  </w:r>
                </w:p>
                <w:p w14:paraId="16470FC1">
                  <w:pPr>
                    <w:widowControl/>
                    <w:spacing w:line="276" w:lineRule="auto"/>
                    <w:jc w:val="left"/>
                    <w:rPr>
                      <w:rFonts w:ascii="宋体" w:hAnsi="宋体" w:eastAsia="宋体" w:cs="宋体"/>
                      <w:color w:val="auto"/>
                      <w:kern w:val="0"/>
                      <w:szCs w:val="21"/>
                    </w:rPr>
                  </w:pPr>
                  <w:r>
                    <w:rPr>
                      <w:rFonts w:hint="eastAsia" w:ascii="宋体" w:hAnsi="宋体" w:eastAsia="宋体" w:cs="宋体"/>
                      <w:color w:val="auto"/>
                      <w:kern w:val="0"/>
                      <w:szCs w:val="21"/>
                    </w:rPr>
                    <w:t>2、服务器安全补丁升级更新及时， 10分；</w:t>
                  </w:r>
                </w:p>
                <w:p w14:paraId="3F341FDA">
                  <w:pPr>
                    <w:pStyle w:val="2"/>
                    <w:rPr>
                      <w:rFonts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3、防篡改、WAF防火墙等安全设备策略更新及时，10分；</w:t>
                  </w:r>
                </w:p>
                <w:p w14:paraId="4DB6C5A3">
                  <w:pPr>
                    <w:pStyle w:val="2"/>
                    <w:rPr>
                      <w:rFonts w:ascii="宋体" w:hAnsi="宋体" w:eastAsia="宋体" w:cs="宋体"/>
                      <w:b w:val="0"/>
                      <w:bCs w:val="0"/>
                      <w:color w:val="auto"/>
                      <w:kern w:val="0"/>
                      <w:sz w:val="21"/>
                      <w:szCs w:val="21"/>
                    </w:rPr>
                  </w:pPr>
                  <w:r>
                    <w:rPr>
                      <w:rFonts w:ascii="宋体" w:hAnsi="宋体" w:eastAsia="宋体" w:cs="宋体"/>
                      <w:b w:val="0"/>
                      <w:bCs w:val="0"/>
                      <w:color w:val="auto"/>
                      <w:kern w:val="0"/>
                      <w:sz w:val="21"/>
                      <w:szCs w:val="21"/>
                    </w:rPr>
                    <w:t>4、安全渗透、漏洞扫描发现漏洞整改及时，</w:t>
                  </w:r>
                  <w:r>
                    <w:rPr>
                      <w:rFonts w:hint="eastAsia" w:ascii="宋体" w:hAnsi="宋体" w:eastAsia="宋体" w:cs="宋体"/>
                      <w:b w:val="0"/>
                      <w:bCs w:val="0"/>
                      <w:color w:val="auto"/>
                      <w:kern w:val="0"/>
                      <w:sz w:val="21"/>
                      <w:szCs w:val="21"/>
                    </w:rPr>
                    <w:t>10分。</w:t>
                  </w:r>
                </w:p>
              </w:tc>
              <w:tc>
                <w:tcPr>
                  <w:tcW w:w="1257" w:type="dxa"/>
                  <w:tcBorders>
                    <w:top w:val="single" w:color="000000" w:sz="6" w:space="0"/>
                    <w:left w:val="single" w:color="000000" w:sz="6" w:space="0"/>
                    <w:bottom w:val="single" w:color="000000" w:sz="6" w:space="0"/>
                    <w:right w:val="single" w:color="000000" w:sz="6" w:space="0"/>
                  </w:tcBorders>
                  <w:vAlign w:val="center"/>
                </w:tcPr>
                <w:p w14:paraId="77C8D714">
                  <w:pPr>
                    <w:widowControl/>
                    <w:spacing w:line="276" w:lineRule="auto"/>
                    <w:jc w:val="center"/>
                    <w:rPr>
                      <w:rFonts w:ascii="宋体" w:hAnsi="宋体" w:eastAsia="宋体" w:cs="宋体"/>
                      <w:color w:val="auto"/>
                      <w:kern w:val="0"/>
                      <w:szCs w:val="21"/>
                    </w:rPr>
                  </w:pPr>
                  <w:r>
                    <w:rPr>
                      <w:rFonts w:ascii="宋体" w:hAnsi="宋体" w:eastAsia="宋体" w:cs="宋体"/>
                      <w:color w:val="auto"/>
                      <w:kern w:val="0"/>
                      <w:szCs w:val="21"/>
                    </w:rPr>
                    <w:t>40</w:t>
                  </w:r>
                </w:p>
              </w:tc>
              <w:tc>
                <w:tcPr>
                  <w:tcW w:w="1021" w:type="dxa"/>
                  <w:tcBorders>
                    <w:top w:val="single" w:color="000000" w:sz="6" w:space="0"/>
                    <w:left w:val="single" w:color="000000" w:sz="6" w:space="0"/>
                    <w:bottom w:val="single" w:color="000000" w:sz="6" w:space="0"/>
                    <w:right w:val="single" w:color="000000" w:sz="6" w:space="0"/>
                  </w:tcBorders>
                  <w:vAlign w:val="center"/>
                </w:tcPr>
                <w:p w14:paraId="6EF00470">
                  <w:pPr>
                    <w:widowControl/>
                    <w:spacing w:line="276" w:lineRule="auto"/>
                    <w:jc w:val="center"/>
                    <w:rPr>
                      <w:rFonts w:ascii="宋体" w:hAnsi="宋体" w:eastAsia="宋体" w:cs="宋体"/>
                      <w:color w:val="auto"/>
                      <w:kern w:val="0"/>
                      <w:szCs w:val="21"/>
                    </w:rPr>
                  </w:pPr>
                </w:p>
              </w:tc>
              <w:tc>
                <w:tcPr>
                  <w:tcW w:w="986" w:type="dxa"/>
                  <w:tcBorders>
                    <w:top w:val="single" w:color="000000" w:sz="6" w:space="0"/>
                    <w:left w:val="single" w:color="000000" w:sz="6" w:space="0"/>
                    <w:bottom w:val="single" w:color="000000" w:sz="6" w:space="0"/>
                    <w:right w:val="single" w:color="000000" w:sz="4" w:space="0"/>
                  </w:tcBorders>
                  <w:vAlign w:val="center"/>
                </w:tcPr>
                <w:p w14:paraId="08E7255E">
                  <w:pPr>
                    <w:widowControl/>
                    <w:spacing w:line="276" w:lineRule="auto"/>
                    <w:jc w:val="center"/>
                    <w:rPr>
                      <w:rFonts w:ascii="宋体" w:hAnsi="宋体" w:eastAsia="宋体" w:cs="宋体"/>
                      <w:color w:val="auto"/>
                      <w:kern w:val="0"/>
                      <w:szCs w:val="21"/>
                    </w:rPr>
                  </w:pPr>
                </w:p>
              </w:tc>
            </w:tr>
            <w:tr w14:paraId="4BED771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75" w:type="dxa"/>
                  <w:tcBorders>
                    <w:top w:val="single" w:color="000000" w:sz="6" w:space="0"/>
                    <w:left w:val="single" w:color="000000" w:sz="4" w:space="0"/>
                    <w:bottom w:val="single" w:color="000000" w:sz="6" w:space="0"/>
                    <w:right w:val="single" w:color="000000" w:sz="6" w:space="0"/>
                  </w:tcBorders>
                  <w:vAlign w:val="center"/>
                </w:tcPr>
                <w:p w14:paraId="2B18AE18">
                  <w:pPr>
                    <w:widowControl/>
                    <w:spacing w:line="276" w:lineRule="auto"/>
                    <w:jc w:val="center"/>
                    <w:rPr>
                      <w:rFonts w:ascii="宋体" w:hAnsi="宋体" w:eastAsia="宋体" w:cs="宋体"/>
                      <w:color w:val="auto"/>
                      <w:kern w:val="0"/>
                      <w:szCs w:val="21"/>
                    </w:rPr>
                  </w:pPr>
                  <w:r>
                    <w:rPr>
                      <w:rFonts w:hint="eastAsia" w:ascii="宋体" w:hAnsi="宋体" w:eastAsia="宋体" w:cs="宋体"/>
                      <w:color w:val="auto"/>
                      <w:kern w:val="0"/>
                      <w:szCs w:val="21"/>
                    </w:rPr>
                    <w:t>3</w:t>
                  </w:r>
                </w:p>
              </w:tc>
              <w:tc>
                <w:tcPr>
                  <w:tcW w:w="1409" w:type="dxa"/>
                  <w:tcBorders>
                    <w:top w:val="single" w:color="000000" w:sz="6" w:space="0"/>
                    <w:left w:val="single" w:color="000000" w:sz="4" w:space="0"/>
                    <w:bottom w:val="single" w:color="000000" w:sz="6" w:space="0"/>
                    <w:right w:val="single" w:color="000000" w:sz="6" w:space="0"/>
                  </w:tcBorders>
                  <w:vAlign w:val="center"/>
                </w:tcPr>
                <w:p w14:paraId="6CDB9646">
                  <w:pPr>
                    <w:widowControl/>
                    <w:spacing w:line="276" w:lineRule="auto"/>
                    <w:jc w:val="center"/>
                    <w:rPr>
                      <w:rFonts w:ascii="宋体" w:hAnsi="宋体" w:eastAsia="宋体" w:cs="宋体"/>
                      <w:color w:val="auto"/>
                      <w:kern w:val="0"/>
                      <w:szCs w:val="21"/>
                    </w:rPr>
                  </w:pPr>
                  <w:r>
                    <w:rPr>
                      <w:rFonts w:ascii="宋体" w:hAnsi="宋体" w:eastAsia="宋体" w:cs="宋体"/>
                      <w:color w:val="auto"/>
                      <w:kern w:val="0"/>
                      <w:szCs w:val="21"/>
                    </w:rPr>
                    <w:t>等保及安全事件处理</w:t>
                  </w:r>
                </w:p>
              </w:tc>
              <w:tc>
                <w:tcPr>
                  <w:tcW w:w="2957" w:type="dxa"/>
                  <w:tcBorders>
                    <w:top w:val="single" w:color="000000" w:sz="6" w:space="0"/>
                    <w:left w:val="single" w:color="000000" w:sz="6" w:space="0"/>
                    <w:bottom w:val="single" w:color="000000" w:sz="6" w:space="0"/>
                    <w:right w:val="single" w:color="000000" w:sz="6" w:space="0"/>
                  </w:tcBorders>
                  <w:vAlign w:val="center"/>
                </w:tcPr>
                <w:p w14:paraId="3F20E72D">
                  <w:pPr>
                    <w:widowControl/>
                    <w:spacing w:line="276" w:lineRule="auto"/>
                    <w:jc w:val="left"/>
                    <w:rPr>
                      <w:rFonts w:ascii="宋体" w:hAnsi="宋体" w:eastAsia="宋体" w:cs="宋体"/>
                      <w:color w:val="auto"/>
                      <w:kern w:val="0"/>
                      <w:szCs w:val="21"/>
                    </w:rPr>
                  </w:pPr>
                  <w:r>
                    <w:rPr>
                      <w:rFonts w:hint="eastAsia" w:ascii="宋体" w:hAnsi="宋体" w:eastAsia="宋体" w:cs="宋体"/>
                      <w:color w:val="auto"/>
                      <w:kern w:val="0"/>
                      <w:szCs w:val="21"/>
                    </w:rPr>
                    <w:t>1、等保测评漏洞整改及时，10分；</w:t>
                  </w:r>
                </w:p>
                <w:p w14:paraId="6C518AFA">
                  <w:pPr>
                    <w:pStyle w:val="2"/>
                    <w:rPr>
                      <w:rFonts w:ascii="宋体" w:hAnsi="宋体" w:eastAsia="宋体" w:cs="宋体"/>
                      <w:b w:val="0"/>
                      <w:bCs w:val="0"/>
                      <w:color w:val="auto"/>
                      <w:kern w:val="0"/>
                      <w:sz w:val="21"/>
                      <w:szCs w:val="21"/>
                    </w:rPr>
                  </w:pPr>
                  <w:r>
                    <w:rPr>
                      <w:rFonts w:ascii="宋体" w:hAnsi="宋体" w:eastAsia="宋体" w:cs="宋体"/>
                      <w:b w:val="0"/>
                      <w:bCs w:val="0"/>
                      <w:color w:val="auto"/>
                      <w:kern w:val="0"/>
                      <w:sz w:val="21"/>
                      <w:szCs w:val="21"/>
                    </w:rPr>
                    <w:t>2、协助完成等保二级测评工作并获得证书，</w:t>
                  </w:r>
                  <w:r>
                    <w:rPr>
                      <w:rFonts w:hint="eastAsia" w:ascii="宋体" w:hAnsi="宋体" w:eastAsia="宋体" w:cs="宋体"/>
                      <w:b w:val="0"/>
                      <w:bCs w:val="0"/>
                      <w:color w:val="auto"/>
                      <w:kern w:val="0"/>
                      <w:sz w:val="21"/>
                      <w:szCs w:val="21"/>
                    </w:rPr>
                    <w:t>10分；</w:t>
                  </w:r>
                </w:p>
                <w:p w14:paraId="0F4D8CAA">
                  <w:pPr>
                    <w:pStyle w:val="2"/>
                    <w:rPr>
                      <w:rFonts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3、无安全事故发生，10分。</w:t>
                  </w:r>
                </w:p>
              </w:tc>
              <w:tc>
                <w:tcPr>
                  <w:tcW w:w="1257" w:type="dxa"/>
                  <w:tcBorders>
                    <w:top w:val="single" w:color="000000" w:sz="6" w:space="0"/>
                    <w:left w:val="single" w:color="000000" w:sz="6" w:space="0"/>
                    <w:bottom w:val="single" w:color="000000" w:sz="6" w:space="0"/>
                    <w:right w:val="single" w:color="000000" w:sz="6" w:space="0"/>
                  </w:tcBorders>
                  <w:vAlign w:val="center"/>
                </w:tcPr>
                <w:p w14:paraId="2D1A0257">
                  <w:pPr>
                    <w:widowControl/>
                    <w:spacing w:line="276" w:lineRule="auto"/>
                    <w:jc w:val="center"/>
                    <w:rPr>
                      <w:rFonts w:ascii="宋体" w:hAnsi="宋体" w:eastAsia="宋体" w:cs="宋体"/>
                      <w:color w:val="auto"/>
                      <w:kern w:val="0"/>
                      <w:szCs w:val="21"/>
                    </w:rPr>
                  </w:pPr>
                  <w:r>
                    <w:rPr>
                      <w:rFonts w:ascii="宋体" w:hAnsi="宋体" w:eastAsia="宋体" w:cs="宋体"/>
                      <w:color w:val="auto"/>
                      <w:kern w:val="0"/>
                      <w:szCs w:val="21"/>
                    </w:rPr>
                    <w:t>30</w:t>
                  </w:r>
                </w:p>
              </w:tc>
              <w:tc>
                <w:tcPr>
                  <w:tcW w:w="1021" w:type="dxa"/>
                  <w:tcBorders>
                    <w:top w:val="single" w:color="000000" w:sz="6" w:space="0"/>
                    <w:left w:val="single" w:color="000000" w:sz="6" w:space="0"/>
                    <w:bottom w:val="single" w:color="000000" w:sz="6" w:space="0"/>
                    <w:right w:val="single" w:color="000000" w:sz="6" w:space="0"/>
                  </w:tcBorders>
                  <w:vAlign w:val="center"/>
                </w:tcPr>
                <w:p w14:paraId="59D8A05E">
                  <w:pPr>
                    <w:widowControl/>
                    <w:spacing w:line="276" w:lineRule="auto"/>
                    <w:jc w:val="center"/>
                    <w:rPr>
                      <w:rFonts w:ascii="宋体" w:hAnsi="宋体" w:eastAsia="宋体" w:cs="宋体"/>
                      <w:color w:val="auto"/>
                      <w:kern w:val="0"/>
                      <w:szCs w:val="21"/>
                    </w:rPr>
                  </w:pPr>
                </w:p>
              </w:tc>
              <w:tc>
                <w:tcPr>
                  <w:tcW w:w="986" w:type="dxa"/>
                  <w:tcBorders>
                    <w:top w:val="single" w:color="000000" w:sz="6" w:space="0"/>
                    <w:left w:val="single" w:color="000000" w:sz="6" w:space="0"/>
                    <w:bottom w:val="single" w:color="000000" w:sz="6" w:space="0"/>
                    <w:right w:val="single" w:color="000000" w:sz="4" w:space="0"/>
                  </w:tcBorders>
                  <w:vAlign w:val="center"/>
                </w:tcPr>
                <w:p w14:paraId="668D0B0A">
                  <w:pPr>
                    <w:widowControl/>
                    <w:spacing w:line="276" w:lineRule="auto"/>
                    <w:jc w:val="center"/>
                    <w:rPr>
                      <w:rFonts w:ascii="宋体" w:hAnsi="宋体" w:eastAsia="宋体" w:cs="宋体"/>
                      <w:color w:val="auto"/>
                      <w:kern w:val="0"/>
                      <w:szCs w:val="21"/>
                    </w:rPr>
                  </w:pPr>
                </w:p>
              </w:tc>
            </w:tr>
            <w:tr w14:paraId="6982BA9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75" w:type="dxa"/>
                  <w:tcBorders>
                    <w:top w:val="single" w:color="000000" w:sz="6" w:space="0"/>
                    <w:left w:val="single" w:color="000000" w:sz="4" w:space="0"/>
                    <w:bottom w:val="single" w:color="000000" w:sz="6" w:space="0"/>
                    <w:right w:val="single" w:color="000000" w:sz="6" w:space="0"/>
                  </w:tcBorders>
                  <w:vAlign w:val="center"/>
                </w:tcPr>
                <w:p w14:paraId="6FFF96BB">
                  <w:pPr>
                    <w:widowControl/>
                    <w:spacing w:line="276" w:lineRule="auto"/>
                    <w:jc w:val="center"/>
                    <w:rPr>
                      <w:rFonts w:ascii="宋体" w:hAnsi="宋体" w:eastAsia="宋体" w:cs="宋体"/>
                      <w:color w:val="auto"/>
                      <w:kern w:val="0"/>
                      <w:szCs w:val="21"/>
                    </w:rPr>
                  </w:pPr>
                </w:p>
              </w:tc>
              <w:tc>
                <w:tcPr>
                  <w:tcW w:w="1409" w:type="dxa"/>
                  <w:tcBorders>
                    <w:top w:val="single" w:color="000000" w:sz="6" w:space="0"/>
                    <w:left w:val="single" w:color="000000" w:sz="4" w:space="0"/>
                    <w:bottom w:val="single" w:color="000000" w:sz="6" w:space="0"/>
                    <w:right w:val="single" w:color="000000" w:sz="6" w:space="0"/>
                  </w:tcBorders>
                  <w:vAlign w:val="center"/>
                </w:tcPr>
                <w:p w14:paraId="3B468629">
                  <w:pPr>
                    <w:widowControl/>
                    <w:spacing w:line="276" w:lineRule="auto"/>
                    <w:jc w:val="center"/>
                    <w:rPr>
                      <w:rFonts w:ascii="宋体" w:hAnsi="宋体" w:eastAsia="宋体" w:cs="宋体"/>
                      <w:color w:val="auto"/>
                      <w:kern w:val="0"/>
                      <w:szCs w:val="21"/>
                    </w:rPr>
                  </w:pPr>
                  <w:r>
                    <w:rPr>
                      <w:rFonts w:hint="eastAsia" w:ascii="宋体" w:hAnsi="宋体" w:eastAsia="宋体" w:cs="宋体"/>
                      <w:color w:val="auto"/>
                      <w:kern w:val="0"/>
                      <w:szCs w:val="21"/>
                    </w:rPr>
                    <w:t>计分</w:t>
                  </w:r>
                </w:p>
              </w:tc>
              <w:tc>
                <w:tcPr>
                  <w:tcW w:w="2957" w:type="dxa"/>
                  <w:tcBorders>
                    <w:top w:val="single" w:color="000000" w:sz="6" w:space="0"/>
                    <w:left w:val="single" w:color="000000" w:sz="6" w:space="0"/>
                    <w:bottom w:val="single" w:color="000000" w:sz="6" w:space="0"/>
                    <w:right w:val="single" w:color="000000" w:sz="6" w:space="0"/>
                  </w:tcBorders>
                  <w:vAlign w:val="center"/>
                </w:tcPr>
                <w:p w14:paraId="1B95A10C">
                  <w:pPr>
                    <w:widowControl/>
                    <w:spacing w:line="276" w:lineRule="auto"/>
                    <w:jc w:val="center"/>
                    <w:rPr>
                      <w:rFonts w:ascii="宋体" w:hAnsi="宋体" w:eastAsia="宋体" w:cs="宋体"/>
                      <w:color w:val="auto"/>
                      <w:kern w:val="0"/>
                      <w:szCs w:val="21"/>
                    </w:rPr>
                  </w:pPr>
                  <w:r>
                    <w:rPr>
                      <w:rFonts w:hint="eastAsia" w:ascii="宋体" w:hAnsi="宋体" w:eastAsia="宋体" w:cs="宋体"/>
                      <w:color w:val="auto"/>
                      <w:kern w:val="0"/>
                      <w:szCs w:val="21"/>
                    </w:rPr>
                    <w:t>满   分</w:t>
                  </w:r>
                </w:p>
              </w:tc>
              <w:tc>
                <w:tcPr>
                  <w:tcW w:w="1257" w:type="dxa"/>
                  <w:tcBorders>
                    <w:top w:val="single" w:color="000000" w:sz="6" w:space="0"/>
                    <w:left w:val="single" w:color="000000" w:sz="6" w:space="0"/>
                    <w:bottom w:val="single" w:color="000000" w:sz="6" w:space="0"/>
                    <w:right w:val="single" w:color="000000" w:sz="6" w:space="0"/>
                  </w:tcBorders>
                  <w:vAlign w:val="center"/>
                </w:tcPr>
                <w:p w14:paraId="56500E24">
                  <w:pPr>
                    <w:widowControl/>
                    <w:spacing w:line="276" w:lineRule="auto"/>
                    <w:jc w:val="center"/>
                    <w:rPr>
                      <w:rFonts w:ascii="宋体" w:hAnsi="宋体" w:eastAsia="宋体" w:cs="宋体"/>
                      <w:color w:val="auto"/>
                      <w:kern w:val="0"/>
                      <w:szCs w:val="21"/>
                    </w:rPr>
                  </w:pPr>
                  <w:r>
                    <w:rPr>
                      <w:rFonts w:hint="eastAsia" w:ascii="宋体" w:hAnsi="宋体" w:eastAsia="宋体" w:cs="宋体"/>
                      <w:color w:val="auto"/>
                      <w:kern w:val="0"/>
                      <w:szCs w:val="21"/>
                    </w:rPr>
                    <w:t>100分</w:t>
                  </w:r>
                </w:p>
              </w:tc>
              <w:tc>
                <w:tcPr>
                  <w:tcW w:w="1021" w:type="dxa"/>
                  <w:tcBorders>
                    <w:top w:val="single" w:color="000000" w:sz="6" w:space="0"/>
                    <w:left w:val="single" w:color="000000" w:sz="6" w:space="0"/>
                    <w:bottom w:val="single" w:color="000000" w:sz="6" w:space="0"/>
                    <w:right w:val="single" w:color="000000" w:sz="6" w:space="0"/>
                  </w:tcBorders>
                  <w:vAlign w:val="center"/>
                </w:tcPr>
                <w:p w14:paraId="583B718A">
                  <w:pPr>
                    <w:widowControl/>
                    <w:spacing w:line="276" w:lineRule="auto"/>
                    <w:jc w:val="center"/>
                    <w:rPr>
                      <w:rFonts w:ascii="宋体" w:hAnsi="宋体" w:eastAsia="宋体" w:cs="宋体"/>
                      <w:color w:val="auto"/>
                      <w:kern w:val="0"/>
                      <w:szCs w:val="21"/>
                    </w:rPr>
                  </w:pPr>
                </w:p>
              </w:tc>
              <w:tc>
                <w:tcPr>
                  <w:tcW w:w="986" w:type="dxa"/>
                  <w:tcBorders>
                    <w:top w:val="single" w:color="000000" w:sz="6" w:space="0"/>
                    <w:left w:val="single" w:color="000000" w:sz="6" w:space="0"/>
                    <w:bottom w:val="single" w:color="000000" w:sz="6" w:space="0"/>
                    <w:right w:val="single" w:color="000000" w:sz="4" w:space="0"/>
                  </w:tcBorders>
                  <w:vAlign w:val="center"/>
                </w:tcPr>
                <w:p w14:paraId="7B7F9BA3">
                  <w:pPr>
                    <w:widowControl/>
                    <w:spacing w:line="276" w:lineRule="auto"/>
                    <w:jc w:val="center"/>
                    <w:rPr>
                      <w:rFonts w:ascii="宋体" w:hAnsi="宋体" w:eastAsia="宋体" w:cs="宋体"/>
                      <w:color w:val="auto"/>
                      <w:kern w:val="0"/>
                      <w:szCs w:val="21"/>
                    </w:rPr>
                  </w:pPr>
                </w:p>
              </w:tc>
            </w:tr>
          </w:tbl>
          <w:p w14:paraId="573E29B8">
            <w:pPr>
              <w:pStyle w:val="2"/>
              <w:rPr>
                <w:color w:val="auto"/>
              </w:rPr>
            </w:pPr>
          </w:p>
          <w:p w14:paraId="06D36E62">
            <w:pPr>
              <w:spacing w:line="276" w:lineRule="auto"/>
              <w:rPr>
                <w:rFonts w:ascii="宋体" w:hAnsi="宋体" w:eastAsia="宋体" w:cs="Times New Roman"/>
                <w:b/>
                <w:color w:val="auto"/>
              </w:rPr>
            </w:pPr>
            <w:r>
              <w:rPr>
                <w:rFonts w:hint="eastAsia" w:ascii="宋体" w:hAnsi="宋体" w:eastAsia="宋体" w:cs="Times New Roman"/>
                <w:b/>
                <w:color w:val="auto"/>
              </w:rPr>
              <w:t>★3.投标报价要求：</w:t>
            </w:r>
          </w:p>
          <w:p w14:paraId="783E66B6">
            <w:pPr>
              <w:spacing w:line="276" w:lineRule="auto"/>
              <w:rPr>
                <w:rFonts w:ascii="宋体" w:hAnsi="宋体" w:eastAsia="宋体" w:cs="Times New Roman"/>
                <w:color w:val="auto"/>
                <w:szCs w:val="21"/>
              </w:rPr>
            </w:pPr>
            <w:r>
              <w:rPr>
                <w:rFonts w:hint="eastAsia" w:ascii="宋体" w:hAnsi="宋体" w:eastAsia="宋体" w:cs="Times New Roman"/>
                <w:color w:val="auto"/>
                <w:szCs w:val="21"/>
              </w:rPr>
              <w:t>（1）供应商应根据本企业的成本自行决定报价，但不得以低于其企业成本的报价投标，各供应商在报价时，应充分考虑投标报价的风险。</w:t>
            </w:r>
          </w:p>
          <w:p w14:paraId="0CF74E67">
            <w:pPr>
              <w:spacing w:line="276" w:lineRule="auto"/>
              <w:rPr>
                <w:rFonts w:ascii="宋体" w:hAnsi="宋体" w:eastAsia="宋体" w:cs="Times New Roman"/>
                <w:color w:val="auto"/>
                <w:szCs w:val="21"/>
              </w:rPr>
            </w:pPr>
            <w:r>
              <w:rPr>
                <w:rFonts w:hint="eastAsia" w:ascii="宋体" w:hAnsi="宋体" w:eastAsia="宋体" w:cs="Times New Roman"/>
                <w:color w:val="auto"/>
                <w:szCs w:val="21"/>
              </w:rPr>
              <w:t>（2）供应商的投标报价，应是本项目需求范围上所列的各项内容中所述的全部，以供应商在提出的综合单价或总价为依据，供应商不得期望通过索赔等方式获取补偿，</w:t>
            </w:r>
          </w:p>
          <w:p w14:paraId="068789AE">
            <w:pPr>
              <w:adjustRightInd w:val="0"/>
              <w:spacing w:line="360" w:lineRule="auto"/>
              <w:textAlignment w:val="baseline"/>
              <w:rPr>
                <w:rFonts w:ascii="宋体" w:hAnsi="宋体" w:eastAsia="宋体" w:cs="宋体"/>
                <w:color w:val="auto"/>
                <w:kern w:val="0"/>
                <w:sz w:val="24"/>
                <w:szCs w:val="24"/>
              </w:rPr>
            </w:pPr>
            <w:r>
              <w:rPr>
                <w:rFonts w:hint="eastAsia" w:ascii="宋体" w:hAnsi="宋体" w:eastAsia="宋体" w:cs="宋体"/>
                <w:color w:val="auto"/>
                <w:kern w:val="0"/>
                <w:sz w:val="24"/>
                <w:szCs w:val="24"/>
              </w:rPr>
              <w:t>（3）供应商的投标报价不得超过最高限价。</w:t>
            </w:r>
          </w:p>
          <w:p w14:paraId="18B99DE6">
            <w:pPr>
              <w:spacing w:line="276" w:lineRule="auto"/>
              <w:rPr>
                <w:rFonts w:ascii="宋体" w:hAnsi="宋体" w:eastAsia="宋体" w:cs="Times New Roman"/>
                <w:b/>
                <w:color w:val="auto"/>
              </w:rPr>
            </w:pPr>
            <w:r>
              <w:rPr>
                <w:rFonts w:hint="eastAsia" w:ascii="宋体" w:hAnsi="宋体" w:eastAsia="宋体" w:cs="Times New Roman"/>
                <w:b/>
                <w:color w:val="auto"/>
              </w:rPr>
              <w:t>4.付款方式：</w:t>
            </w:r>
          </w:p>
          <w:p w14:paraId="23EB312F">
            <w:pPr>
              <w:ind w:firstLine="420" w:firstLineChars="200"/>
              <w:jc w:val="left"/>
              <w:rPr>
                <w:rFonts w:asciiTheme="minorEastAsia" w:hAnsiTheme="minorEastAsia"/>
                <w:color w:val="auto"/>
                <w:szCs w:val="21"/>
              </w:rPr>
            </w:pPr>
            <w:r>
              <w:rPr>
                <w:rFonts w:hint="eastAsia" w:asciiTheme="minorEastAsia" w:hAnsiTheme="minorEastAsia"/>
                <w:color w:val="auto"/>
                <w:szCs w:val="21"/>
              </w:rPr>
              <w:t>（1）合同签订之日起，</w:t>
            </w:r>
            <w:r>
              <w:rPr>
                <w:rFonts w:hint="eastAsia" w:asciiTheme="minorEastAsia" w:hAnsiTheme="minorEastAsia"/>
                <w:color w:val="auto"/>
                <w:szCs w:val="21"/>
                <w:lang w:val="en-US" w:eastAsia="zh-CN"/>
              </w:rPr>
              <w:t>自采购人收到</w:t>
            </w:r>
            <w:r>
              <w:rPr>
                <w:rFonts w:hint="eastAsia" w:asciiTheme="minorEastAsia" w:hAnsiTheme="minorEastAsia"/>
                <w:color w:val="auto"/>
                <w:szCs w:val="21"/>
              </w:rPr>
              <w:t>供应商提供合规发票后</w:t>
            </w:r>
            <w:r>
              <w:rPr>
                <w:rFonts w:hint="eastAsia" w:asciiTheme="minorEastAsia" w:hAnsiTheme="minorEastAsia"/>
                <w:color w:val="auto"/>
                <w:szCs w:val="21"/>
                <w:lang w:val="en-US" w:eastAsia="zh-CN"/>
              </w:rPr>
              <w:t>10</w:t>
            </w:r>
            <w:r>
              <w:rPr>
                <w:rFonts w:hint="eastAsia" w:asciiTheme="minorEastAsia" w:hAnsiTheme="minorEastAsia"/>
                <w:color w:val="auto"/>
                <w:szCs w:val="21"/>
              </w:rPr>
              <w:t>个工作日内支付合同总价的70%；</w:t>
            </w:r>
          </w:p>
          <w:p w14:paraId="10CAAD7F">
            <w:pPr>
              <w:ind w:firstLine="420" w:firstLineChars="200"/>
              <w:jc w:val="left"/>
              <w:rPr>
                <w:rFonts w:hint="eastAsia" w:asciiTheme="minorEastAsia" w:hAnsiTheme="minorEastAsia"/>
                <w:color w:val="auto"/>
                <w:szCs w:val="21"/>
              </w:rPr>
            </w:pPr>
            <w:r>
              <w:rPr>
                <w:rFonts w:asciiTheme="minorEastAsia" w:hAnsiTheme="minorEastAsia"/>
                <w:color w:val="auto"/>
                <w:szCs w:val="21"/>
              </w:rPr>
              <w:t>（</w:t>
            </w:r>
            <w:r>
              <w:rPr>
                <w:rFonts w:hint="eastAsia" w:asciiTheme="minorEastAsia" w:hAnsiTheme="minorEastAsia"/>
                <w:color w:val="auto"/>
                <w:szCs w:val="21"/>
              </w:rPr>
              <w:t>2</w:t>
            </w:r>
            <w:r>
              <w:rPr>
                <w:rFonts w:asciiTheme="minorEastAsia" w:hAnsiTheme="minorEastAsia"/>
                <w:color w:val="auto"/>
                <w:szCs w:val="21"/>
              </w:rPr>
              <w:t>）合同期满前一个月进行服务考核，考核评分</w:t>
            </w:r>
            <w:r>
              <w:rPr>
                <w:rFonts w:hint="eastAsia" w:asciiTheme="minorEastAsia" w:hAnsiTheme="minorEastAsia"/>
                <w:color w:val="auto"/>
                <w:szCs w:val="21"/>
              </w:rPr>
              <w:t>90分以上，</w:t>
            </w:r>
            <w:r>
              <w:rPr>
                <w:rFonts w:hint="eastAsia" w:asciiTheme="minorEastAsia" w:hAnsiTheme="minorEastAsia"/>
                <w:color w:val="auto"/>
                <w:szCs w:val="21"/>
                <w:lang w:val="en-US" w:eastAsia="zh-CN"/>
              </w:rPr>
              <w:t>自采购人收到</w:t>
            </w:r>
            <w:r>
              <w:rPr>
                <w:rFonts w:hint="eastAsia" w:asciiTheme="minorEastAsia" w:hAnsiTheme="minorEastAsia"/>
                <w:color w:val="auto"/>
                <w:szCs w:val="21"/>
              </w:rPr>
              <w:t>供应商提供合规发票后</w:t>
            </w:r>
            <w:r>
              <w:rPr>
                <w:rFonts w:hint="eastAsia" w:asciiTheme="minorEastAsia" w:hAnsiTheme="minorEastAsia"/>
                <w:color w:val="auto"/>
                <w:szCs w:val="21"/>
                <w:lang w:val="en-US" w:eastAsia="zh-CN"/>
              </w:rPr>
              <w:t>10</w:t>
            </w:r>
            <w:r>
              <w:rPr>
                <w:rFonts w:hint="eastAsia" w:asciiTheme="minorEastAsia" w:hAnsiTheme="minorEastAsia"/>
                <w:color w:val="auto"/>
                <w:szCs w:val="21"/>
              </w:rPr>
              <w:t>个工作日内支付合同总价的30%。</w:t>
            </w:r>
          </w:p>
          <w:p w14:paraId="78BFDA3D">
            <w:pPr>
              <w:pStyle w:val="6"/>
              <w:rPr>
                <w:rFonts w:hint="eastAsia" w:eastAsiaTheme="minorEastAsia"/>
                <w:color w:val="auto"/>
                <w:lang w:val="en-US" w:eastAsia="zh-CN"/>
              </w:rPr>
            </w:pPr>
            <w:r>
              <w:rPr>
                <w:rFonts w:hint="eastAsia" w:asciiTheme="minorEastAsia" w:hAnsiTheme="minorEastAsia" w:eastAsiaTheme="minorEastAsia" w:cstheme="minorBidi"/>
                <w:color w:val="auto"/>
                <w:kern w:val="2"/>
                <w:sz w:val="21"/>
                <w:szCs w:val="21"/>
                <w:lang w:val="en-US" w:eastAsia="zh-CN" w:bidi="ar-SA"/>
              </w:rPr>
              <w:t>(3)</w:t>
            </w:r>
            <w:r>
              <w:rPr>
                <w:rFonts w:hint="eastAsia"/>
                <w:color w:val="auto"/>
                <w:lang w:val="en-US" w:eastAsia="zh-CN"/>
              </w:rPr>
              <w:t>供应商未按采购方要求提供相应金额合法有效的税务发票的，采购方有权拒付，并不因此承担违约责任。因受财政拨款程序控制，采购方完成各项支付手续报财政审批即视为完成了相应的付款义务，审批导致支付时间延长时，不视为采购方违约，供应商仍应按合同约定履行义务。</w:t>
            </w:r>
          </w:p>
          <w:p w14:paraId="0A56B806">
            <w:pPr>
              <w:pStyle w:val="2"/>
              <w:rPr>
                <w:color w:val="auto"/>
              </w:rPr>
            </w:pPr>
          </w:p>
        </w:tc>
      </w:tr>
    </w:tbl>
    <w:p w14:paraId="0FAF980E">
      <w:pPr>
        <w:pStyle w:val="5"/>
        <w:ind w:right="2246"/>
        <w:rPr>
          <w:w w:val="95"/>
          <w:sz w:val="32"/>
          <w:szCs w:val="32"/>
        </w:rPr>
      </w:pPr>
    </w:p>
    <w:p w14:paraId="5E690935"/>
    <w:p w14:paraId="7E9311F6">
      <w:pPr>
        <w:widowControl/>
        <w:jc w:val="left"/>
        <w:rPr>
          <w:rFonts w:asciiTheme="majorHAnsi" w:hAnsiTheme="majorHAnsi" w:eastAsiaTheme="majorEastAsia" w:cstheme="majorBidi"/>
          <w:b/>
          <w:bCs/>
          <w:w w:val="95"/>
          <w:sz w:val="32"/>
          <w:szCs w:val="32"/>
        </w:rPr>
      </w:pPr>
      <w:r>
        <w:rPr>
          <w:color w:val="FF0000"/>
          <w:w w:val="95"/>
        </w:rPr>
        <w:br w:type="page"/>
      </w:r>
      <w:r>
        <w:rPr>
          <w:rFonts w:hint="eastAsia" w:asciiTheme="majorHAnsi" w:hAnsiTheme="majorHAnsi" w:eastAsiaTheme="majorEastAsia" w:cstheme="majorBidi"/>
          <w:b/>
          <w:bCs/>
          <w:color w:val="FF0000"/>
          <w:w w:val="95"/>
          <w:sz w:val="32"/>
          <w:szCs w:val="32"/>
        </w:rPr>
        <w:t>以下由供应商提供</w:t>
      </w:r>
      <w:r>
        <w:rPr>
          <w:rFonts w:hint="eastAsia" w:asciiTheme="majorHAnsi" w:hAnsiTheme="majorHAnsi" w:eastAsiaTheme="majorEastAsia" w:cstheme="majorBidi"/>
          <w:b/>
          <w:bCs/>
          <w:w w:val="95"/>
          <w:sz w:val="32"/>
          <w:szCs w:val="32"/>
        </w:rPr>
        <w:t>：</w:t>
      </w:r>
    </w:p>
    <w:p w14:paraId="08F63F10">
      <w:pPr>
        <w:pStyle w:val="5"/>
        <w:ind w:right="2246"/>
        <w:jc w:val="center"/>
        <w:rPr>
          <w:sz w:val="32"/>
          <w:szCs w:val="32"/>
        </w:rPr>
      </w:pPr>
      <w:r>
        <w:rPr>
          <w:rFonts w:hint="eastAsia"/>
          <w:w w:val="95"/>
          <w:sz w:val="32"/>
          <w:szCs w:val="32"/>
        </w:rPr>
        <w:t>一、</w:t>
      </w:r>
      <w:r>
        <w:rPr>
          <w:w w:val="95"/>
          <w:sz w:val="32"/>
          <w:szCs w:val="32"/>
        </w:rPr>
        <w:t>报价表</w:t>
      </w:r>
    </w:p>
    <w:p w14:paraId="69DE0115">
      <w:pPr>
        <w:rPr>
          <w:rFonts w:ascii="宋体" w:hAnsi="宋体"/>
        </w:rPr>
      </w:pPr>
      <w:r>
        <w:rPr>
          <w:rFonts w:hint="eastAsia" w:ascii="宋体" w:hAnsi="宋体"/>
        </w:rPr>
        <w:t>致深圳市南山区慢性病防治院：</w:t>
      </w:r>
    </w:p>
    <w:p w14:paraId="04DC6C48">
      <w:pPr>
        <w:rPr>
          <w:sz w:val="40"/>
        </w:rPr>
      </w:pPr>
      <w:r>
        <w:rPr>
          <w:rFonts w:hint="eastAsia" w:ascii="宋体" w:hAnsi="宋体"/>
        </w:rPr>
        <w:t>报价如下（人民币报价、单位：元）</w:t>
      </w:r>
    </w:p>
    <w:p w14:paraId="1732BDFB">
      <w:pPr>
        <w:pStyle w:val="2"/>
        <w:spacing w:before="9"/>
        <w:rPr>
          <w:sz w:val="10"/>
        </w:rPr>
      </w:pPr>
    </w:p>
    <w:tbl>
      <w:tblPr>
        <w:tblStyle w:val="33"/>
        <w:tblW w:w="9825" w:type="dxa"/>
        <w:tblInd w:w="-5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0"/>
        <w:gridCol w:w="4239"/>
        <w:gridCol w:w="2031"/>
        <w:gridCol w:w="1800"/>
        <w:gridCol w:w="1305"/>
      </w:tblGrid>
      <w:tr w14:paraId="6E785E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4" w:hRule="atLeast"/>
        </w:trPr>
        <w:tc>
          <w:tcPr>
            <w:tcW w:w="450" w:type="dxa"/>
            <w:vAlign w:val="center"/>
          </w:tcPr>
          <w:p w14:paraId="10AF0607">
            <w:pPr>
              <w:pStyle w:val="32"/>
              <w:ind w:right="595"/>
              <w:jc w:val="both"/>
              <w:rPr>
                <w:rFonts w:ascii="新宋体" w:hAnsi="新宋体" w:eastAsia="新宋体" w:cs="新宋体"/>
                <w:b/>
                <w:bCs/>
                <w:sz w:val="21"/>
                <w:szCs w:val="21"/>
                <w:lang w:eastAsia="en-US"/>
              </w:rPr>
            </w:pPr>
            <w:r>
              <w:rPr>
                <w:rFonts w:hint="eastAsia" w:ascii="新宋体" w:hAnsi="新宋体" w:eastAsia="新宋体" w:cs="新宋体"/>
                <w:b/>
                <w:bCs/>
                <w:sz w:val="21"/>
                <w:szCs w:val="21"/>
                <w:lang w:eastAsia="en-US"/>
              </w:rPr>
              <w:t>序号</w:t>
            </w:r>
          </w:p>
        </w:tc>
        <w:tc>
          <w:tcPr>
            <w:tcW w:w="4239" w:type="dxa"/>
            <w:vAlign w:val="center"/>
          </w:tcPr>
          <w:p w14:paraId="2586E4BB">
            <w:pPr>
              <w:pStyle w:val="32"/>
              <w:spacing w:before="4"/>
              <w:jc w:val="center"/>
              <w:rPr>
                <w:rFonts w:ascii="新宋体" w:hAnsi="新宋体" w:eastAsia="新宋体" w:cs="新宋体"/>
                <w:b/>
                <w:bCs/>
                <w:sz w:val="21"/>
                <w:szCs w:val="21"/>
                <w:lang w:eastAsia="en-US"/>
              </w:rPr>
            </w:pPr>
          </w:p>
          <w:p w14:paraId="43019786">
            <w:pPr>
              <w:pStyle w:val="32"/>
              <w:ind w:left="1593" w:right="1581"/>
              <w:jc w:val="center"/>
              <w:rPr>
                <w:rFonts w:ascii="新宋体" w:hAnsi="新宋体" w:eastAsia="新宋体" w:cs="新宋体"/>
                <w:b/>
                <w:bCs/>
                <w:sz w:val="21"/>
                <w:szCs w:val="21"/>
                <w:lang w:eastAsia="en-US"/>
              </w:rPr>
            </w:pPr>
            <w:r>
              <w:rPr>
                <w:rFonts w:hint="eastAsia" w:ascii="新宋体" w:hAnsi="新宋体" w:eastAsia="新宋体" w:cs="新宋体"/>
                <w:b/>
                <w:bCs/>
                <w:sz w:val="21"/>
                <w:szCs w:val="21"/>
                <w:lang w:eastAsia="en-US"/>
              </w:rPr>
              <w:t>项目名称</w:t>
            </w:r>
          </w:p>
        </w:tc>
        <w:tc>
          <w:tcPr>
            <w:tcW w:w="2031" w:type="dxa"/>
            <w:vAlign w:val="center"/>
          </w:tcPr>
          <w:p w14:paraId="2F1ED55C">
            <w:pPr>
              <w:pStyle w:val="32"/>
              <w:spacing w:before="4"/>
              <w:jc w:val="center"/>
              <w:rPr>
                <w:rFonts w:ascii="新宋体" w:hAnsi="新宋体" w:eastAsia="新宋体" w:cs="新宋体"/>
                <w:b/>
                <w:bCs/>
                <w:sz w:val="21"/>
                <w:szCs w:val="21"/>
                <w:lang w:eastAsia="en-US"/>
              </w:rPr>
            </w:pPr>
          </w:p>
          <w:p w14:paraId="4CEBF08E">
            <w:pPr>
              <w:pStyle w:val="32"/>
              <w:ind w:left="448"/>
              <w:jc w:val="center"/>
              <w:rPr>
                <w:rFonts w:ascii="新宋体" w:hAnsi="新宋体" w:eastAsia="新宋体" w:cs="新宋体"/>
                <w:b/>
                <w:bCs/>
                <w:sz w:val="21"/>
                <w:szCs w:val="21"/>
                <w:lang w:eastAsia="en-US"/>
              </w:rPr>
            </w:pPr>
            <w:r>
              <w:rPr>
                <w:rFonts w:hint="eastAsia" w:ascii="新宋体" w:hAnsi="新宋体" w:eastAsia="新宋体" w:cs="新宋体"/>
                <w:b/>
                <w:bCs/>
                <w:sz w:val="21"/>
                <w:szCs w:val="21"/>
                <w:lang w:eastAsia="en-US"/>
              </w:rPr>
              <w:t>报价（元）</w:t>
            </w:r>
          </w:p>
        </w:tc>
        <w:tc>
          <w:tcPr>
            <w:tcW w:w="1800" w:type="dxa"/>
            <w:vAlign w:val="center"/>
          </w:tcPr>
          <w:p w14:paraId="12785207">
            <w:pPr>
              <w:pStyle w:val="32"/>
              <w:spacing w:before="4"/>
              <w:jc w:val="center"/>
              <w:rPr>
                <w:rFonts w:ascii="新宋体" w:hAnsi="新宋体" w:eastAsia="新宋体" w:cs="新宋体"/>
                <w:b/>
                <w:bCs/>
                <w:sz w:val="21"/>
                <w:szCs w:val="21"/>
                <w:lang w:eastAsia="en-US"/>
              </w:rPr>
            </w:pPr>
          </w:p>
          <w:p w14:paraId="2CEF933D">
            <w:pPr>
              <w:pStyle w:val="32"/>
              <w:ind w:left="271"/>
              <w:jc w:val="center"/>
              <w:rPr>
                <w:rFonts w:ascii="新宋体" w:hAnsi="新宋体" w:eastAsia="新宋体" w:cs="新宋体"/>
                <w:b/>
                <w:bCs/>
                <w:sz w:val="21"/>
                <w:szCs w:val="21"/>
                <w:lang w:eastAsia="en-US"/>
              </w:rPr>
            </w:pPr>
            <w:r>
              <w:rPr>
                <w:rFonts w:hint="eastAsia" w:ascii="新宋体" w:hAnsi="新宋体" w:eastAsia="新宋体" w:cs="新宋体"/>
                <w:b/>
                <w:bCs/>
                <w:sz w:val="21"/>
                <w:szCs w:val="21"/>
                <w:lang w:eastAsia="en-US"/>
              </w:rPr>
              <w:t>服务期</w:t>
            </w:r>
          </w:p>
        </w:tc>
        <w:tc>
          <w:tcPr>
            <w:tcW w:w="1305" w:type="dxa"/>
            <w:vAlign w:val="center"/>
          </w:tcPr>
          <w:p w14:paraId="7DF04394">
            <w:pPr>
              <w:pStyle w:val="32"/>
              <w:spacing w:before="4"/>
              <w:jc w:val="center"/>
              <w:rPr>
                <w:rFonts w:ascii="新宋体" w:hAnsi="新宋体" w:eastAsia="新宋体" w:cs="新宋体"/>
                <w:b/>
                <w:bCs/>
                <w:sz w:val="21"/>
                <w:szCs w:val="21"/>
                <w:lang w:eastAsia="en-US"/>
              </w:rPr>
            </w:pPr>
          </w:p>
          <w:p w14:paraId="055D7C5B">
            <w:pPr>
              <w:pStyle w:val="32"/>
              <w:ind w:left="247"/>
              <w:jc w:val="center"/>
              <w:rPr>
                <w:rFonts w:ascii="新宋体" w:hAnsi="新宋体" w:eastAsia="新宋体" w:cs="新宋体"/>
                <w:b/>
                <w:bCs/>
                <w:sz w:val="21"/>
                <w:szCs w:val="21"/>
                <w:lang w:eastAsia="en-US"/>
              </w:rPr>
            </w:pPr>
            <w:r>
              <w:rPr>
                <w:rFonts w:hint="eastAsia" w:ascii="新宋体" w:hAnsi="新宋体" w:eastAsia="新宋体" w:cs="新宋体"/>
                <w:b/>
                <w:bCs/>
                <w:sz w:val="21"/>
                <w:szCs w:val="21"/>
                <w:lang w:eastAsia="en-US"/>
              </w:rPr>
              <w:t>备注</w:t>
            </w:r>
          </w:p>
        </w:tc>
      </w:tr>
      <w:tr w14:paraId="2FDBB5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1" w:hRule="atLeast"/>
        </w:trPr>
        <w:tc>
          <w:tcPr>
            <w:tcW w:w="450" w:type="dxa"/>
          </w:tcPr>
          <w:p w14:paraId="1AD37A2B">
            <w:pPr>
              <w:pStyle w:val="32"/>
              <w:rPr>
                <w:rFonts w:ascii="Times New Roman"/>
                <w:sz w:val="20"/>
                <w:lang w:eastAsia="en-US"/>
              </w:rPr>
            </w:pPr>
          </w:p>
        </w:tc>
        <w:tc>
          <w:tcPr>
            <w:tcW w:w="4239" w:type="dxa"/>
          </w:tcPr>
          <w:p w14:paraId="3E028D47">
            <w:pPr>
              <w:pStyle w:val="32"/>
              <w:rPr>
                <w:rFonts w:ascii="Times New Roman"/>
                <w:sz w:val="20"/>
                <w:lang w:eastAsia="en-US"/>
              </w:rPr>
            </w:pPr>
          </w:p>
        </w:tc>
        <w:tc>
          <w:tcPr>
            <w:tcW w:w="2031" w:type="dxa"/>
          </w:tcPr>
          <w:p w14:paraId="02F2A57A">
            <w:pPr>
              <w:pStyle w:val="32"/>
              <w:rPr>
                <w:rFonts w:ascii="Times New Roman"/>
                <w:sz w:val="20"/>
                <w:lang w:eastAsia="en-US"/>
              </w:rPr>
            </w:pPr>
          </w:p>
        </w:tc>
        <w:tc>
          <w:tcPr>
            <w:tcW w:w="1800" w:type="dxa"/>
          </w:tcPr>
          <w:p w14:paraId="31C2F424">
            <w:pPr>
              <w:pStyle w:val="32"/>
              <w:rPr>
                <w:rFonts w:ascii="Times New Roman"/>
                <w:sz w:val="20"/>
                <w:lang w:eastAsia="en-US"/>
              </w:rPr>
            </w:pPr>
          </w:p>
        </w:tc>
        <w:tc>
          <w:tcPr>
            <w:tcW w:w="1305" w:type="dxa"/>
          </w:tcPr>
          <w:p w14:paraId="1F1CD31D">
            <w:pPr>
              <w:pStyle w:val="32"/>
              <w:rPr>
                <w:rFonts w:ascii="Times New Roman"/>
                <w:sz w:val="20"/>
                <w:lang w:eastAsia="en-US"/>
              </w:rPr>
            </w:pPr>
          </w:p>
        </w:tc>
      </w:tr>
    </w:tbl>
    <w:p w14:paraId="1AC867C1">
      <w:pPr>
        <w:pStyle w:val="2"/>
        <w:rPr>
          <w:sz w:val="22"/>
        </w:rPr>
      </w:pPr>
    </w:p>
    <w:p w14:paraId="154123D8">
      <w:pPr>
        <w:rPr>
          <w:rFonts w:ascii="宋体" w:hAnsi="宋体" w:cs="仿宋_GB2312"/>
          <w:lang w:val="zh-CN"/>
        </w:rPr>
      </w:pPr>
      <w:r>
        <w:rPr>
          <w:rFonts w:hint="eastAsia" w:ascii="宋体" w:hAnsi="宋体" w:cs="仿宋_GB2312"/>
          <w:lang w:val="zh-CN"/>
        </w:rPr>
        <w:t>公司名称（</w:t>
      </w:r>
      <w:r>
        <w:rPr>
          <w:rFonts w:hint="eastAsia" w:ascii="宋体" w:hAnsi="宋体" w:cs="仿宋_GB2312"/>
        </w:rPr>
        <w:t>盖章</w:t>
      </w:r>
      <w:r>
        <w:rPr>
          <w:rFonts w:hint="eastAsia" w:ascii="宋体" w:hAnsi="宋体" w:cs="仿宋_GB2312"/>
          <w:lang w:val="zh-CN"/>
        </w:rPr>
        <w:t>）：</w:t>
      </w:r>
    </w:p>
    <w:p w14:paraId="7F08C8F1">
      <w:pPr>
        <w:rPr>
          <w:rFonts w:ascii="宋体" w:hAnsi="宋体" w:cs="仿宋_GB2312"/>
          <w:lang w:val="zh-CN"/>
        </w:rPr>
      </w:pPr>
    </w:p>
    <w:p w14:paraId="0F11BD97">
      <w:pPr>
        <w:rPr>
          <w:rFonts w:ascii="宋体" w:hAnsi="宋体" w:cs="仿宋_GB2312"/>
          <w:lang w:val="zh-CN"/>
        </w:rPr>
      </w:pPr>
      <w:r>
        <w:rPr>
          <w:rFonts w:hint="eastAsia" w:ascii="宋体" w:hAnsi="宋体" w:cs="仿宋_GB2312"/>
          <w:lang w:val="zh-CN"/>
        </w:rPr>
        <w:t>法人或法人授权人签名：</w:t>
      </w:r>
    </w:p>
    <w:p w14:paraId="36A2FD08">
      <w:pPr>
        <w:rPr>
          <w:rFonts w:ascii="宋体" w:hAnsi="宋体" w:cs="仿宋_GB2312"/>
          <w:lang w:val="zh-CN"/>
        </w:rPr>
      </w:pPr>
    </w:p>
    <w:p w14:paraId="25D1F812">
      <w:pPr>
        <w:rPr>
          <w:rFonts w:ascii="宋体" w:hAnsi="宋体" w:cs="仿宋_GB2312"/>
          <w:lang w:val="zh-CN"/>
        </w:rPr>
      </w:pPr>
      <w:r>
        <w:rPr>
          <w:rFonts w:hint="eastAsia" w:ascii="宋体" w:hAnsi="宋体" w:cs="仿宋_GB2312"/>
          <w:lang w:val="zh-CN"/>
        </w:rPr>
        <w:t>联系人电话：</w:t>
      </w:r>
    </w:p>
    <w:p w14:paraId="03268E0E">
      <w:pPr>
        <w:jc w:val="right"/>
        <w:rPr>
          <w:rFonts w:ascii="宋体" w:hAnsi="宋体"/>
        </w:rPr>
      </w:pPr>
    </w:p>
    <w:p w14:paraId="79245572">
      <w:pPr>
        <w:pStyle w:val="34"/>
        <w:rPr>
          <w:rFonts w:ascii="宋体" w:hAnsi="宋体"/>
          <w:color w:val="000000"/>
          <w:szCs w:val="21"/>
        </w:rPr>
      </w:pPr>
      <w:r>
        <w:rPr>
          <w:rFonts w:hint="eastAsia" w:ascii="宋体" w:hAnsi="宋体"/>
          <w:color w:val="000000"/>
          <w:szCs w:val="21"/>
        </w:rPr>
        <w:t>年     月     日</w:t>
      </w:r>
    </w:p>
    <w:p w14:paraId="01EEF69F">
      <w:pPr>
        <w:pStyle w:val="2"/>
        <w:spacing w:line="276" w:lineRule="auto"/>
        <w:jc w:val="left"/>
        <w:outlineLvl w:val="1"/>
        <w:rPr>
          <w:rFonts w:ascii="宋体" w:hAnsi="宋体" w:eastAsia="宋体"/>
          <w:sz w:val="21"/>
          <w:szCs w:val="21"/>
        </w:rPr>
      </w:pPr>
    </w:p>
    <w:p w14:paraId="4777F413">
      <w:pPr>
        <w:pStyle w:val="2"/>
        <w:spacing w:line="276" w:lineRule="auto"/>
        <w:jc w:val="left"/>
        <w:outlineLvl w:val="1"/>
        <w:rPr>
          <w:rFonts w:ascii="宋体" w:hAnsi="宋体" w:eastAsia="宋体"/>
          <w:sz w:val="21"/>
          <w:szCs w:val="21"/>
        </w:rPr>
      </w:pPr>
    </w:p>
    <w:p w14:paraId="5FDB4D3A">
      <w:pPr>
        <w:pStyle w:val="2"/>
        <w:spacing w:line="276" w:lineRule="auto"/>
        <w:jc w:val="left"/>
        <w:outlineLvl w:val="1"/>
        <w:rPr>
          <w:rFonts w:ascii="宋体" w:hAnsi="宋体" w:eastAsia="宋体"/>
          <w:sz w:val="21"/>
          <w:szCs w:val="21"/>
        </w:rPr>
      </w:pPr>
    </w:p>
    <w:p w14:paraId="7B2E901F">
      <w:pPr>
        <w:pStyle w:val="2"/>
        <w:spacing w:line="276" w:lineRule="auto"/>
        <w:jc w:val="left"/>
        <w:outlineLvl w:val="1"/>
        <w:rPr>
          <w:rFonts w:ascii="宋体" w:hAnsi="宋体" w:eastAsia="宋体"/>
          <w:sz w:val="21"/>
          <w:szCs w:val="21"/>
        </w:rPr>
      </w:pPr>
    </w:p>
    <w:p w14:paraId="445BDE3C">
      <w:pPr>
        <w:pStyle w:val="2"/>
        <w:numPr>
          <w:ilvl w:val="0"/>
          <w:numId w:val="1"/>
        </w:numPr>
        <w:spacing w:line="276" w:lineRule="auto"/>
        <w:jc w:val="left"/>
        <w:outlineLvl w:val="1"/>
        <w:rPr>
          <w:rFonts w:ascii="宋体" w:hAnsi="宋体" w:eastAsia="宋体"/>
          <w:sz w:val="21"/>
          <w:szCs w:val="21"/>
        </w:rPr>
      </w:pPr>
      <w:r>
        <w:rPr>
          <w:rFonts w:hint="eastAsia" w:ascii="宋体" w:hAnsi="宋体" w:eastAsia="宋体"/>
          <w:sz w:val="21"/>
          <w:szCs w:val="21"/>
        </w:rPr>
        <w:t>项目实施方案</w:t>
      </w:r>
    </w:p>
    <w:p w14:paraId="13699012">
      <w:pPr>
        <w:pStyle w:val="2"/>
        <w:spacing w:line="276" w:lineRule="auto"/>
        <w:jc w:val="left"/>
        <w:outlineLvl w:val="1"/>
        <w:rPr>
          <w:rFonts w:ascii="宋体" w:hAnsi="宋体" w:eastAsia="宋体"/>
          <w:sz w:val="21"/>
          <w:szCs w:val="21"/>
        </w:rPr>
      </w:pPr>
    </w:p>
    <w:p w14:paraId="53C8C812">
      <w:pPr>
        <w:pStyle w:val="2"/>
        <w:numPr>
          <w:ilvl w:val="0"/>
          <w:numId w:val="1"/>
        </w:numPr>
        <w:spacing w:line="276" w:lineRule="auto"/>
        <w:jc w:val="left"/>
        <w:outlineLvl w:val="1"/>
        <w:rPr>
          <w:rFonts w:ascii="宋体" w:hAnsi="宋体" w:eastAsia="宋体"/>
          <w:sz w:val="21"/>
          <w:szCs w:val="21"/>
        </w:rPr>
      </w:pPr>
      <w:r>
        <w:rPr>
          <w:rFonts w:hint="eastAsia" w:ascii="宋体" w:hAnsi="宋体" w:eastAsia="宋体"/>
          <w:sz w:val="21"/>
          <w:szCs w:val="21"/>
        </w:rPr>
        <w:t>质量保障措施</w:t>
      </w:r>
    </w:p>
    <w:p w14:paraId="58B049F5">
      <w:pPr>
        <w:pStyle w:val="30"/>
        <w:numPr>
          <w:ilvl w:val="0"/>
          <w:numId w:val="1"/>
        </w:numPr>
        <w:autoSpaceDE w:val="0"/>
        <w:autoSpaceDN w:val="0"/>
        <w:adjustRightInd w:val="0"/>
        <w:spacing w:line="360" w:lineRule="auto"/>
        <w:ind w:firstLineChars="0"/>
        <w:jc w:val="left"/>
        <w:rPr>
          <w:rFonts w:ascii="宋体" w:hAnsi="宋体" w:eastAsia="宋体"/>
          <w:b/>
          <w:bCs/>
          <w:szCs w:val="21"/>
        </w:rPr>
      </w:pPr>
      <w:r>
        <w:rPr>
          <w:rFonts w:hint="eastAsia" w:ascii="宋体" w:hAnsi="宋体" w:eastAsia="宋体"/>
          <w:b/>
          <w:bCs/>
          <w:szCs w:val="21"/>
        </w:rPr>
        <w:t>供应商资质</w:t>
      </w:r>
      <w:r>
        <w:rPr>
          <w:rFonts w:hint="eastAsia" w:ascii="宋体" w:hAnsi="宋体"/>
          <w:b/>
          <w:bCs/>
        </w:rPr>
        <w:t>（营业执照、法定代表人证明书及身份证、法人授权委托证明书及身份证）</w:t>
      </w:r>
    </w:p>
    <w:p w14:paraId="7E1219A9">
      <w:pPr>
        <w:pStyle w:val="2"/>
        <w:spacing w:line="276" w:lineRule="auto"/>
        <w:jc w:val="left"/>
        <w:outlineLvl w:val="1"/>
        <w:rPr>
          <w:rFonts w:ascii="宋体" w:hAnsi="宋体" w:eastAsia="宋体"/>
          <w:sz w:val="21"/>
          <w:szCs w:val="21"/>
        </w:rPr>
      </w:pPr>
    </w:p>
    <w:p w14:paraId="176F6A8C">
      <w:pPr>
        <w:pStyle w:val="2"/>
        <w:spacing w:line="276" w:lineRule="auto"/>
        <w:jc w:val="left"/>
        <w:outlineLvl w:val="1"/>
        <w:rPr>
          <w:rFonts w:ascii="宋体" w:hAnsi="宋体" w:eastAsia="宋体"/>
          <w:sz w:val="21"/>
          <w:szCs w:val="21"/>
        </w:rPr>
      </w:pPr>
    </w:p>
    <w:p w14:paraId="285743F8">
      <w:pPr>
        <w:pStyle w:val="2"/>
        <w:spacing w:line="276" w:lineRule="auto"/>
        <w:jc w:val="left"/>
        <w:outlineLvl w:val="1"/>
        <w:rPr>
          <w:rFonts w:ascii="宋体" w:hAnsi="宋体" w:eastAsia="宋体"/>
          <w:sz w:val="21"/>
          <w:szCs w:val="21"/>
        </w:rPr>
      </w:pPr>
    </w:p>
    <w:p w14:paraId="36D74308">
      <w:pPr>
        <w:pStyle w:val="2"/>
        <w:spacing w:line="276" w:lineRule="auto"/>
        <w:jc w:val="left"/>
        <w:outlineLvl w:val="1"/>
        <w:rPr>
          <w:rFonts w:ascii="宋体" w:hAnsi="宋体" w:eastAsia="宋体"/>
          <w:sz w:val="21"/>
          <w:szCs w:val="21"/>
        </w:rPr>
      </w:pPr>
    </w:p>
    <w:p w14:paraId="7B335DBF">
      <w:pPr>
        <w:pStyle w:val="2"/>
        <w:spacing w:line="276" w:lineRule="auto"/>
        <w:jc w:val="left"/>
        <w:outlineLvl w:val="1"/>
        <w:rPr>
          <w:rFonts w:ascii="宋体" w:hAnsi="宋体" w:eastAsia="宋体"/>
          <w:sz w:val="21"/>
          <w:szCs w:val="21"/>
        </w:rPr>
      </w:pPr>
    </w:p>
    <w:p w14:paraId="7CA07267">
      <w:pPr>
        <w:pStyle w:val="2"/>
        <w:spacing w:line="276" w:lineRule="auto"/>
        <w:jc w:val="left"/>
        <w:outlineLvl w:val="1"/>
        <w:rPr>
          <w:rFonts w:ascii="宋体" w:hAnsi="宋体" w:eastAsia="宋体"/>
          <w:sz w:val="21"/>
          <w:szCs w:val="21"/>
        </w:rPr>
      </w:pPr>
    </w:p>
    <w:p w14:paraId="3251C9BD">
      <w:pPr>
        <w:pStyle w:val="2"/>
        <w:spacing w:line="276" w:lineRule="auto"/>
        <w:jc w:val="left"/>
        <w:outlineLvl w:val="1"/>
        <w:rPr>
          <w:rFonts w:ascii="宋体" w:hAnsi="宋体" w:eastAsia="宋体"/>
          <w:sz w:val="21"/>
          <w:szCs w:val="21"/>
        </w:rPr>
      </w:pPr>
    </w:p>
    <w:p w14:paraId="06B515EE">
      <w:pPr>
        <w:pStyle w:val="2"/>
        <w:spacing w:line="276" w:lineRule="auto"/>
        <w:jc w:val="left"/>
        <w:outlineLvl w:val="1"/>
        <w:rPr>
          <w:rFonts w:ascii="宋体" w:hAnsi="宋体" w:eastAsia="宋体"/>
          <w:sz w:val="21"/>
          <w:szCs w:val="21"/>
        </w:rPr>
      </w:pPr>
    </w:p>
    <w:p w14:paraId="6C16FCC3">
      <w:pPr>
        <w:pStyle w:val="2"/>
        <w:spacing w:line="276" w:lineRule="auto"/>
        <w:jc w:val="left"/>
        <w:outlineLvl w:val="1"/>
        <w:rPr>
          <w:rFonts w:ascii="宋体" w:hAnsi="宋体" w:eastAsia="宋体"/>
          <w:sz w:val="21"/>
          <w:szCs w:val="21"/>
        </w:rPr>
      </w:pPr>
    </w:p>
    <w:p w14:paraId="48EBB29C">
      <w:pPr>
        <w:pStyle w:val="2"/>
        <w:spacing w:line="276" w:lineRule="auto"/>
        <w:jc w:val="left"/>
        <w:outlineLvl w:val="1"/>
        <w:rPr>
          <w:rFonts w:ascii="宋体" w:hAnsi="宋体" w:eastAsia="宋体"/>
          <w:sz w:val="21"/>
          <w:szCs w:val="21"/>
        </w:rPr>
      </w:pPr>
    </w:p>
    <w:p w14:paraId="152FE88F">
      <w:pPr>
        <w:pStyle w:val="2"/>
        <w:spacing w:line="276" w:lineRule="auto"/>
        <w:jc w:val="left"/>
        <w:outlineLvl w:val="1"/>
        <w:rPr>
          <w:rFonts w:ascii="宋体" w:hAnsi="宋体" w:eastAsia="宋体"/>
          <w:sz w:val="21"/>
          <w:szCs w:val="21"/>
        </w:rPr>
      </w:pPr>
    </w:p>
    <w:p w14:paraId="69F98047">
      <w:pPr>
        <w:pStyle w:val="2"/>
        <w:spacing w:line="276" w:lineRule="auto"/>
        <w:jc w:val="left"/>
        <w:outlineLvl w:val="1"/>
        <w:rPr>
          <w:rFonts w:ascii="宋体" w:hAnsi="宋体" w:eastAsia="宋体"/>
          <w:sz w:val="21"/>
          <w:szCs w:val="21"/>
        </w:rPr>
      </w:pPr>
    </w:p>
    <w:p w14:paraId="23BB04D4">
      <w:pPr>
        <w:pStyle w:val="2"/>
        <w:spacing w:line="276" w:lineRule="auto"/>
        <w:jc w:val="left"/>
        <w:outlineLvl w:val="1"/>
        <w:rPr>
          <w:rFonts w:ascii="宋体" w:hAnsi="宋体" w:eastAsia="宋体"/>
          <w:sz w:val="21"/>
          <w:szCs w:val="21"/>
        </w:rPr>
      </w:pPr>
      <w:r>
        <w:rPr>
          <w:rFonts w:hint="eastAsia" w:ascii="宋体" w:hAnsi="宋体" w:eastAsia="宋体"/>
          <w:sz w:val="21"/>
          <w:szCs w:val="21"/>
        </w:rPr>
        <w:t>四、承诺函</w:t>
      </w:r>
    </w:p>
    <w:p w14:paraId="58B4F51B">
      <w:pPr>
        <w:pStyle w:val="2"/>
        <w:spacing w:line="276" w:lineRule="auto"/>
        <w:jc w:val="left"/>
        <w:outlineLvl w:val="1"/>
        <w:rPr>
          <w:rFonts w:ascii="宋体" w:hAnsi="宋体" w:eastAsia="宋体"/>
          <w:sz w:val="21"/>
          <w:szCs w:val="21"/>
        </w:rPr>
      </w:pPr>
    </w:p>
    <w:p w14:paraId="312C0093">
      <w:pPr>
        <w:pStyle w:val="2"/>
        <w:spacing w:line="276" w:lineRule="auto"/>
        <w:jc w:val="left"/>
        <w:outlineLvl w:val="1"/>
        <w:rPr>
          <w:rFonts w:ascii="宋体" w:hAnsi="宋体" w:eastAsia="宋体"/>
          <w:sz w:val="21"/>
          <w:szCs w:val="21"/>
        </w:rPr>
      </w:pPr>
    </w:p>
    <w:p w14:paraId="001ED33C">
      <w:pPr>
        <w:tabs>
          <w:tab w:val="left" w:pos="1483"/>
        </w:tabs>
        <w:spacing w:line="276" w:lineRule="auto"/>
        <w:jc w:val="center"/>
        <w:rPr>
          <w:rFonts w:ascii="宋体" w:hAnsi="宋体"/>
          <w:b/>
          <w:bCs/>
          <w:sz w:val="32"/>
          <w:szCs w:val="32"/>
        </w:rPr>
      </w:pPr>
      <w:r>
        <w:rPr>
          <w:rFonts w:hint="eastAsia" w:ascii="宋体" w:hAnsi="宋体"/>
          <w:b/>
          <w:bCs/>
          <w:sz w:val="32"/>
          <w:szCs w:val="32"/>
        </w:rPr>
        <w:t>承 诺 函</w:t>
      </w:r>
    </w:p>
    <w:p w14:paraId="399A5161">
      <w:pPr>
        <w:spacing w:line="360" w:lineRule="auto"/>
        <w:rPr>
          <w:rFonts w:ascii="宋体" w:hAnsi="宋体"/>
        </w:rPr>
      </w:pPr>
      <w:r>
        <w:rPr>
          <w:rFonts w:hint="eastAsia" w:ascii="宋体" w:hAnsi="宋体"/>
        </w:rPr>
        <w:t>致：</w:t>
      </w:r>
      <w:r>
        <w:rPr>
          <w:rFonts w:hint="eastAsia" w:ascii="宋体" w:hAnsi="宋体"/>
          <w:u w:val="single"/>
        </w:rPr>
        <w:t>深圳市南山区慢性病防治院</w:t>
      </w:r>
    </w:p>
    <w:p w14:paraId="7030D300">
      <w:pPr>
        <w:spacing w:line="360" w:lineRule="auto"/>
        <w:ind w:right="-815" w:firstLine="420" w:firstLineChars="200"/>
        <w:rPr>
          <w:rFonts w:ascii="宋体" w:hAnsi="宋体"/>
        </w:rPr>
      </w:pPr>
      <w:r>
        <w:rPr>
          <w:rFonts w:hint="eastAsia" w:ascii="宋体" w:hAnsi="宋体"/>
        </w:rPr>
        <w:t>我公司承诺：</w:t>
      </w:r>
    </w:p>
    <w:p w14:paraId="1C1B8A48">
      <w:pPr>
        <w:spacing w:line="360" w:lineRule="auto"/>
        <w:ind w:firstLine="420" w:firstLineChars="200"/>
        <w:rPr>
          <w:rFonts w:ascii="宋体" w:hAnsi="宋体"/>
        </w:rPr>
      </w:pPr>
      <w:r>
        <w:rPr>
          <w:rFonts w:hint="eastAsia" w:ascii="宋体" w:hAnsi="宋体"/>
        </w:rPr>
        <w:t>1.我公司依法缴纳税收和社会保障资金。</w:t>
      </w:r>
    </w:p>
    <w:p w14:paraId="6794B98E">
      <w:pPr>
        <w:spacing w:line="360" w:lineRule="auto"/>
        <w:ind w:firstLine="420" w:firstLineChars="200"/>
        <w:rPr>
          <w:rFonts w:ascii="宋体" w:hAnsi="宋体"/>
        </w:rPr>
      </w:pPr>
      <w:r>
        <w:rPr>
          <w:rFonts w:hint="eastAsia" w:ascii="宋体" w:hAnsi="宋体"/>
        </w:rPr>
        <w:t>2.我公司具备合同所必需的设备和专业技术能力。</w:t>
      </w:r>
    </w:p>
    <w:p w14:paraId="4F9F6EC7">
      <w:pPr>
        <w:spacing w:line="360" w:lineRule="auto"/>
        <w:ind w:firstLine="315" w:firstLineChars="150"/>
        <w:rPr>
          <w:rFonts w:ascii="宋体" w:hAnsi="宋体"/>
        </w:rPr>
      </w:pPr>
      <w:r>
        <w:rPr>
          <w:rFonts w:hint="eastAsia" w:ascii="宋体" w:hAnsi="宋体"/>
        </w:rPr>
        <w:t xml:space="preserve"> 3. 我公司承诺在参与本项目采购前三年内，在经营活动中没有重大违法记录，以及参与本项目政府采购活动时不存在被有关部门禁止参与政府采购活动且在有效期内的情况。</w:t>
      </w:r>
    </w:p>
    <w:p w14:paraId="32699B3D">
      <w:pPr>
        <w:spacing w:line="360" w:lineRule="auto"/>
        <w:ind w:firstLine="420" w:firstLineChars="200"/>
        <w:rPr>
          <w:rFonts w:ascii="宋体" w:hAnsi="宋体"/>
        </w:rPr>
      </w:pPr>
      <w:r>
        <w:rPr>
          <w:rFonts w:hint="eastAsia" w:ascii="宋体" w:hAnsi="宋体"/>
        </w:rPr>
        <w:t>4.我公司对本项目所提供的货物、工程或服务未侵犯知识产权。</w:t>
      </w:r>
    </w:p>
    <w:p w14:paraId="18754FED">
      <w:pPr>
        <w:spacing w:line="360" w:lineRule="auto"/>
        <w:ind w:firstLine="420" w:firstLineChars="200"/>
        <w:rPr>
          <w:rFonts w:ascii="宋体" w:hAnsi="宋体"/>
        </w:rPr>
      </w:pPr>
      <w:r>
        <w:rPr>
          <w:rFonts w:hint="eastAsia" w:ascii="宋体" w:hAnsi="宋体"/>
        </w:rPr>
        <w:t>5.如我公司在文件中提供了专利证书的，我公司保证所供对应产品具有该项专利。</w:t>
      </w:r>
    </w:p>
    <w:p w14:paraId="6787E5A0">
      <w:pPr>
        <w:spacing w:line="360" w:lineRule="auto"/>
        <w:ind w:firstLine="420" w:firstLineChars="200"/>
        <w:rPr>
          <w:rFonts w:ascii="宋体" w:hAnsi="宋体"/>
        </w:rPr>
      </w:pPr>
      <w:r>
        <w:rPr>
          <w:rFonts w:hint="eastAsia" w:ascii="宋体" w:hAnsi="宋体"/>
        </w:rPr>
        <w:t>6.我公司保证采购人拥有所投产品完整的所有权，不以保护知识产权或技术保密的名义对所有权和使用权进行任何限制。</w:t>
      </w:r>
    </w:p>
    <w:p w14:paraId="6381239C">
      <w:pPr>
        <w:spacing w:line="360" w:lineRule="auto"/>
        <w:ind w:firstLine="420" w:firstLineChars="200"/>
        <w:rPr>
          <w:rFonts w:ascii="宋体" w:hAnsi="宋体"/>
        </w:rPr>
      </w:pPr>
      <w:r>
        <w:rPr>
          <w:rFonts w:hint="eastAsia" w:ascii="宋体" w:hAnsi="宋体"/>
        </w:rPr>
        <w:t>7.我公司参与该项目报价，严格遵守政府采购相关法律，做到诚实，不造假。我公司已清楚，如违反上述要求，所报价项目将作废，被列入不良记录名单并在网上曝光，同时将被提请政府采购主管部门给予一定年限内禁止参与政府采购活动或其他处罚。</w:t>
      </w:r>
    </w:p>
    <w:p w14:paraId="6C3FF481">
      <w:pPr>
        <w:spacing w:line="360" w:lineRule="auto"/>
        <w:ind w:firstLine="420" w:firstLineChars="200"/>
        <w:rPr>
          <w:rFonts w:ascii="宋体" w:hAnsi="宋体"/>
        </w:rPr>
      </w:pPr>
      <w:r>
        <w:rPr>
          <w:rFonts w:hint="eastAsia" w:ascii="宋体" w:hAnsi="宋体"/>
        </w:rPr>
        <w:t>8.如果我公司成交，将依照本项目要求、承诺及采购合同，做到诚信履约，不偷工减料，项目验收达到合格，力争优良。</w:t>
      </w:r>
    </w:p>
    <w:p w14:paraId="6C93FB16">
      <w:pPr>
        <w:spacing w:line="360" w:lineRule="auto"/>
        <w:ind w:firstLine="420" w:firstLineChars="200"/>
        <w:rPr>
          <w:rFonts w:ascii="宋体" w:hAnsi="宋体"/>
        </w:rPr>
      </w:pPr>
      <w:r>
        <w:rPr>
          <w:rFonts w:hint="eastAsia" w:ascii="宋体" w:hAnsi="宋体"/>
        </w:rPr>
        <w:t>9. 我公司保证不违法分包转包。</w:t>
      </w:r>
    </w:p>
    <w:p w14:paraId="04146F82">
      <w:pPr>
        <w:autoSpaceDE w:val="0"/>
        <w:autoSpaceDN w:val="0"/>
        <w:adjustRightInd w:val="0"/>
        <w:spacing w:line="360" w:lineRule="auto"/>
        <w:ind w:firstLine="315" w:firstLineChars="150"/>
        <w:jc w:val="left"/>
        <w:rPr>
          <w:rFonts w:ascii="宋体" w:hAnsi="宋体"/>
        </w:rPr>
      </w:pPr>
      <w:r>
        <w:rPr>
          <w:rFonts w:hint="eastAsia" w:ascii="宋体" w:hAnsi="宋体"/>
        </w:rPr>
        <w:t>10. 我公司已认真核实了全部资料，所有资料均为真实资料。我公司对全部文件资料的真实性负责，如被证实我公司的文件中存在虚假资料的，则视为我公司隐瞒真实情况、提供虚假资料，我公司愿意接受主管部门作出的行政处罚。</w:t>
      </w:r>
    </w:p>
    <w:p w14:paraId="1F069317">
      <w:pPr>
        <w:spacing w:line="360" w:lineRule="auto"/>
        <w:ind w:firstLine="420" w:firstLineChars="200"/>
        <w:rPr>
          <w:rFonts w:ascii="宋体" w:hAnsi="宋体"/>
        </w:rPr>
      </w:pPr>
      <w:r>
        <w:rPr>
          <w:rFonts w:hint="eastAsia" w:ascii="宋体" w:hAnsi="宋体"/>
        </w:rPr>
        <w:t>以上承诺，如有违反，愿依照国家相关法律处理，并承担由此给采购人带来的损失。</w:t>
      </w:r>
    </w:p>
    <w:p w14:paraId="5A458A0F">
      <w:pPr>
        <w:spacing w:line="360" w:lineRule="auto"/>
        <w:ind w:firstLine="645"/>
        <w:rPr>
          <w:rFonts w:ascii="宋体" w:hAnsi="宋体"/>
        </w:rPr>
      </w:pPr>
    </w:p>
    <w:p w14:paraId="38CE3DD6">
      <w:pPr>
        <w:wordWrap w:val="0"/>
        <w:spacing w:line="360" w:lineRule="auto"/>
        <w:rPr>
          <w:rFonts w:ascii="宋体" w:hAnsi="宋体"/>
        </w:rPr>
      </w:pPr>
      <w:r>
        <w:rPr>
          <w:rFonts w:hint="eastAsia" w:ascii="宋体" w:hAnsi="宋体"/>
        </w:rPr>
        <w:t xml:space="preserve"> 公司名称（盖章）：                        </w:t>
      </w:r>
    </w:p>
    <w:p w14:paraId="5B271328">
      <w:pPr>
        <w:spacing w:line="360" w:lineRule="auto"/>
        <w:ind w:firstLine="645"/>
        <w:jc w:val="right"/>
        <w:rPr>
          <w:rFonts w:ascii="宋体" w:hAnsi="宋体"/>
          <w:b/>
        </w:rPr>
      </w:pPr>
    </w:p>
    <w:p w14:paraId="0516CC43">
      <w:pPr>
        <w:spacing w:line="360" w:lineRule="auto"/>
        <w:ind w:firstLine="645"/>
        <w:jc w:val="right"/>
        <w:rPr>
          <w:rFonts w:hint="eastAsia" w:ascii="宋体" w:hAnsi="宋体"/>
        </w:rPr>
      </w:pPr>
      <w:r>
        <w:rPr>
          <w:rFonts w:hint="eastAsia" w:ascii="宋体" w:hAnsi="宋体"/>
        </w:rPr>
        <w:t>年   月    日</w:t>
      </w:r>
    </w:p>
    <w:p w14:paraId="0BDC7850">
      <w:pPr>
        <w:widowControl/>
        <w:jc w:val="both"/>
        <w:rPr>
          <w:rFonts w:hint="eastAsia" w:asciiTheme="majorEastAsia" w:hAnsiTheme="majorEastAsia" w:eastAsiaTheme="majorEastAsia"/>
          <w:b/>
          <w:bCs/>
          <w:sz w:val="32"/>
          <w:szCs w:val="32"/>
        </w:rPr>
      </w:pPr>
      <w:r>
        <w:rPr>
          <w:rFonts w:hint="eastAsia" w:asciiTheme="majorEastAsia" w:hAnsiTheme="majorEastAsia" w:eastAsiaTheme="majorEastAsia"/>
          <w:b/>
          <w:bCs/>
          <w:sz w:val="32"/>
          <w:szCs w:val="32"/>
          <w:lang w:val="en-US" w:eastAsia="zh-CN"/>
        </w:rPr>
        <w:t>五、</w:t>
      </w:r>
      <w:r>
        <w:rPr>
          <w:rFonts w:hint="eastAsia" w:asciiTheme="majorEastAsia" w:hAnsiTheme="majorEastAsia" w:eastAsiaTheme="majorEastAsia"/>
          <w:b/>
          <w:bCs/>
          <w:sz w:val="32"/>
          <w:szCs w:val="32"/>
        </w:rPr>
        <w:t>资料递交</w:t>
      </w:r>
    </w:p>
    <w:p w14:paraId="24004146">
      <w:pPr>
        <w:widowControl/>
        <w:spacing w:line="360" w:lineRule="auto"/>
        <w:jc w:val="left"/>
        <w:rPr>
          <w:rFonts w:hint="eastAsia" w:ascii="宋体" w:hAnsi="宋体" w:eastAsiaTheme="minorEastAsia"/>
          <w:bCs/>
          <w:lang w:eastAsia="zh-CN"/>
        </w:rPr>
      </w:pPr>
      <w:r>
        <w:rPr>
          <w:rFonts w:hint="eastAsia" w:ascii="宋体" w:hAnsi="宋体"/>
          <w:bCs/>
        </w:rPr>
        <w:t>1、递交内容：将询价项目要求资料、供应商资质（营业执照、法定代表人证明书及身份证、法人授权委托证明书及身份证）、报价表、</w:t>
      </w:r>
      <w:r>
        <w:rPr>
          <w:rFonts w:hint="eastAsia" w:ascii="宋体" w:hAnsi="宋体"/>
          <w:bCs/>
          <w:lang w:val="en-US" w:eastAsia="zh-CN"/>
        </w:rPr>
        <w:t>质量保障措施、项目实施方案、</w:t>
      </w:r>
      <w:r>
        <w:rPr>
          <w:rFonts w:hint="eastAsia" w:ascii="宋体" w:hAnsi="宋体"/>
          <w:bCs/>
        </w:rPr>
        <w:t>承诺函（以上所有资料均需加盖公章）扫描版发送至邮箱</w:t>
      </w:r>
      <w:r>
        <w:rPr>
          <w:rFonts w:hint="eastAsia" w:ascii="宋体" w:hAnsi="宋体"/>
          <w:bCs/>
          <w:lang w:eastAsia="zh-CN"/>
        </w:rPr>
        <w:t>，</w:t>
      </w:r>
      <w:r>
        <w:rPr>
          <w:rFonts w:hint="eastAsia" w:ascii="宋体" w:hAnsi="宋体"/>
          <w:bCs/>
        </w:rPr>
        <w:t>未按要求提供或提供资料不清晰导致无法判断，如资料不全、不清晰或审核不合格者，视为无效报名</w:t>
      </w:r>
      <w:r>
        <w:rPr>
          <w:rFonts w:hint="eastAsia" w:ascii="宋体" w:hAnsi="宋体"/>
          <w:bCs/>
          <w:lang w:eastAsia="zh-CN"/>
        </w:rPr>
        <w:t>。</w:t>
      </w:r>
    </w:p>
    <w:p w14:paraId="38D4D45A">
      <w:pPr>
        <w:widowControl/>
        <w:spacing w:line="360" w:lineRule="auto"/>
        <w:jc w:val="left"/>
        <w:rPr>
          <w:rFonts w:hint="eastAsia" w:ascii="宋体" w:hAnsi="宋体"/>
          <w:bCs/>
          <w:u w:val="none"/>
        </w:rPr>
      </w:pPr>
      <w:r>
        <w:rPr>
          <w:rFonts w:hint="eastAsia" w:ascii="宋体" w:hAnsi="宋体"/>
          <w:bCs/>
        </w:rPr>
        <w:t>2、送达截止时间</w:t>
      </w:r>
      <w:r>
        <w:rPr>
          <w:rFonts w:hint="eastAsia" w:ascii="宋体" w:hAnsi="宋体"/>
          <w:bCs/>
          <w:u w:val="none"/>
        </w:rPr>
        <w:t>：</w:t>
      </w:r>
      <w:r>
        <w:rPr>
          <w:rFonts w:hint="eastAsia" w:ascii="宋体" w:hAnsi="宋体"/>
          <w:bCs/>
          <w:u w:val="none"/>
          <w:lang w:val="en-US" w:eastAsia="zh-CN"/>
        </w:rPr>
        <w:t xml:space="preserve"> 2025  </w:t>
      </w:r>
      <w:r>
        <w:rPr>
          <w:rFonts w:hint="eastAsia" w:ascii="宋体" w:hAnsi="宋体"/>
          <w:bCs/>
          <w:u w:val="none"/>
        </w:rPr>
        <w:t>年</w:t>
      </w:r>
      <w:r>
        <w:rPr>
          <w:rFonts w:hint="eastAsia" w:ascii="宋体" w:hAnsi="宋体"/>
          <w:bCs/>
          <w:u w:val="none"/>
          <w:lang w:val="en-US" w:eastAsia="zh-CN"/>
        </w:rPr>
        <w:t xml:space="preserve">  9  </w:t>
      </w:r>
      <w:r>
        <w:rPr>
          <w:rFonts w:hint="eastAsia" w:ascii="宋体" w:hAnsi="宋体"/>
          <w:bCs/>
          <w:u w:val="none"/>
        </w:rPr>
        <w:t>月</w:t>
      </w:r>
      <w:r>
        <w:rPr>
          <w:rFonts w:hint="eastAsia" w:ascii="宋体" w:hAnsi="宋体"/>
          <w:bCs/>
          <w:u w:val="none"/>
          <w:lang w:val="en-US" w:eastAsia="zh-CN"/>
        </w:rPr>
        <w:t xml:space="preserve">  9  </w:t>
      </w:r>
      <w:r>
        <w:rPr>
          <w:rFonts w:hint="eastAsia" w:ascii="宋体" w:hAnsi="宋体"/>
          <w:bCs/>
          <w:u w:val="none"/>
        </w:rPr>
        <w:t>日17:00前。</w:t>
      </w:r>
    </w:p>
    <w:p w14:paraId="23F50D35">
      <w:pPr>
        <w:widowControl/>
        <w:spacing w:line="360" w:lineRule="auto"/>
        <w:jc w:val="left"/>
        <w:rPr>
          <w:rFonts w:hint="eastAsia" w:ascii="宋体" w:hAnsi="宋体"/>
          <w:bCs/>
          <w:lang w:val="en-US" w:eastAsia="zh-CN"/>
        </w:rPr>
      </w:pPr>
      <w:r>
        <w:rPr>
          <w:rFonts w:hint="eastAsia" w:ascii="宋体" w:hAnsi="宋体"/>
          <w:bCs/>
        </w:rPr>
        <w:t>3、投递邮箱：</w:t>
      </w:r>
      <w:r>
        <w:rPr>
          <w:rFonts w:hint="eastAsia" w:ascii="宋体" w:hAnsi="宋体"/>
          <w:bCs/>
        </w:rPr>
        <w:fldChar w:fldCharType="begin"/>
      </w:r>
      <w:r>
        <w:rPr>
          <w:rFonts w:hint="eastAsia" w:ascii="宋体" w:hAnsi="宋体"/>
          <w:bCs/>
        </w:rPr>
        <w:instrText xml:space="preserve"> HYPERLINK "mailto:nsmbzwk@126.com" </w:instrText>
      </w:r>
      <w:r>
        <w:rPr>
          <w:rFonts w:hint="eastAsia" w:ascii="宋体" w:hAnsi="宋体"/>
          <w:bCs/>
        </w:rPr>
        <w:fldChar w:fldCharType="separate"/>
      </w:r>
      <w:r>
        <w:rPr>
          <w:rStyle w:val="17"/>
          <w:rFonts w:hint="eastAsia" w:ascii="宋体" w:hAnsi="宋体"/>
          <w:bCs/>
        </w:rPr>
        <w:t>nsmb</w:t>
      </w:r>
      <w:r>
        <w:rPr>
          <w:rStyle w:val="17"/>
          <w:rFonts w:hint="eastAsia" w:ascii="宋体" w:hAnsi="宋体"/>
          <w:bCs/>
          <w:lang w:val="en-US" w:eastAsia="zh-CN"/>
        </w:rPr>
        <w:t>hqbz</w:t>
      </w:r>
      <w:r>
        <w:rPr>
          <w:rStyle w:val="17"/>
          <w:rFonts w:hint="eastAsia" w:ascii="宋体" w:hAnsi="宋体"/>
          <w:bCs/>
        </w:rPr>
        <w:t>@</w:t>
      </w:r>
      <w:r>
        <w:rPr>
          <w:rStyle w:val="17"/>
          <w:rFonts w:hint="eastAsia" w:ascii="宋体" w:hAnsi="宋体"/>
          <w:bCs/>
          <w:lang w:val="en-US" w:eastAsia="zh-CN"/>
        </w:rPr>
        <w:t>126.com</w:t>
      </w:r>
      <w:r>
        <w:rPr>
          <w:rFonts w:hint="eastAsia" w:ascii="宋体" w:hAnsi="宋体"/>
          <w:bCs/>
        </w:rPr>
        <w:fldChar w:fldCharType="end"/>
      </w:r>
      <w:r>
        <w:rPr>
          <w:rFonts w:hint="eastAsia" w:ascii="宋体" w:hAnsi="宋体"/>
          <w:bCs/>
          <w:lang w:val="en-US" w:eastAsia="zh-CN"/>
        </w:rPr>
        <w:t xml:space="preserve">  （邮件主题命名格式“询价编号+项目名称+供应商名称”）</w:t>
      </w:r>
    </w:p>
    <w:p w14:paraId="44AE12A1">
      <w:pPr>
        <w:widowControl/>
        <w:spacing w:line="360" w:lineRule="auto"/>
        <w:jc w:val="left"/>
        <w:rPr>
          <w:rFonts w:hint="default" w:ascii="宋体" w:hAnsi="宋体"/>
          <w:bCs/>
          <w:lang w:val="en-US"/>
        </w:rPr>
      </w:pPr>
      <w:r>
        <w:rPr>
          <w:rFonts w:hint="eastAsia" w:ascii="宋体" w:hAnsi="宋体"/>
          <w:bCs/>
        </w:rPr>
        <w:t xml:space="preserve">4、联系电话：0755-86210576  </w:t>
      </w:r>
      <w:r>
        <w:rPr>
          <w:rFonts w:hint="eastAsia" w:ascii="宋体" w:hAnsi="宋体"/>
          <w:bCs/>
          <w:lang w:eastAsia="zh-CN"/>
        </w:rPr>
        <w:t>许</w:t>
      </w:r>
      <w:r>
        <w:rPr>
          <w:rFonts w:hint="eastAsia" w:ascii="宋体" w:hAnsi="宋体"/>
          <w:bCs/>
          <w:lang w:val="en-US" w:eastAsia="zh-CN"/>
        </w:rPr>
        <w:t>老师</w:t>
      </w:r>
    </w:p>
    <w:p w14:paraId="650D7291">
      <w:pPr>
        <w:widowControl/>
        <w:jc w:val="left"/>
        <w:rPr>
          <w:rFonts w:hint="eastAsia" w:ascii="宋体" w:hAnsi="宋体"/>
          <w:b/>
          <w:bCs/>
        </w:rPr>
      </w:pPr>
    </w:p>
    <w:p w14:paraId="4FF11AD6">
      <w:pPr>
        <w:widowControl/>
        <w:jc w:val="left"/>
        <w:rPr>
          <w:rFonts w:hint="eastAsia" w:ascii="宋体" w:hAnsi="宋体"/>
          <w:b/>
          <w:bCs/>
        </w:rPr>
      </w:pPr>
    </w:p>
    <w:p w14:paraId="6F9F6EBD">
      <w:pPr>
        <w:widowControl/>
        <w:jc w:val="left"/>
        <w:rPr>
          <w:rFonts w:hint="eastAsia" w:ascii="宋体" w:hAnsi="宋体"/>
          <w:b/>
          <w:bCs/>
        </w:rPr>
      </w:pPr>
    </w:p>
    <w:p w14:paraId="5268312F">
      <w:pPr>
        <w:widowControl/>
        <w:jc w:val="left"/>
        <w:rPr>
          <w:rFonts w:hint="eastAsia" w:ascii="宋体" w:hAnsi="宋体"/>
          <w:b/>
          <w:bCs/>
        </w:rPr>
      </w:pPr>
    </w:p>
    <w:p w14:paraId="0233C0E7">
      <w:pPr>
        <w:widowControl/>
        <w:jc w:val="left"/>
        <w:rPr>
          <w:rFonts w:hint="eastAsia" w:ascii="宋体" w:hAnsi="宋体"/>
          <w:b/>
          <w:bCs/>
        </w:rPr>
      </w:pPr>
      <w:r>
        <w:rPr>
          <w:rFonts w:ascii="宋体" w:hAnsi="宋体"/>
          <w:b/>
          <w:bCs/>
        </w:rPr>
        <w:t xml:space="preserve">                                            </w:t>
      </w:r>
    </w:p>
    <w:p w14:paraId="167C15D1">
      <w:pPr>
        <w:widowControl/>
        <w:jc w:val="left"/>
        <w:rPr>
          <w:rFonts w:hint="eastAsia" w:ascii="宋体" w:hAnsi="宋体"/>
          <w:bCs/>
        </w:rPr>
      </w:pPr>
    </w:p>
    <w:p w14:paraId="315DB9BD">
      <w:pPr>
        <w:widowControl/>
        <w:jc w:val="left"/>
        <w:rPr>
          <w:rFonts w:hint="eastAsia" w:ascii="宋体" w:hAnsi="宋体"/>
          <w:bCs/>
          <w:u w:val="none"/>
        </w:rPr>
      </w:pPr>
      <w:r>
        <w:rPr>
          <w:rFonts w:hint="eastAsia" w:ascii="宋体" w:hAnsi="宋体"/>
          <w:bCs/>
        </w:rPr>
        <w:t xml:space="preserve">                                             </w:t>
      </w:r>
      <w:r>
        <w:rPr>
          <w:rFonts w:hint="eastAsia" w:ascii="宋体" w:hAnsi="宋体"/>
          <w:bCs/>
          <w:u w:val="none"/>
        </w:rPr>
        <w:t xml:space="preserve">  深圳市南山区慢性病防治院</w:t>
      </w:r>
    </w:p>
    <w:p w14:paraId="73AB44B9">
      <w:pPr>
        <w:widowControl/>
        <w:jc w:val="left"/>
        <w:rPr>
          <w:rFonts w:hint="eastAsia" w:ascii="宋体" w:hAnsi="宋体"/>
          <w:bCs/>
          <w:u w:val="none"/>
        </w:rPr>
      </w:pPr>
      <w:r>
        <w:rPr>
          <w:rFonts w:ascii="宋体" w:hAnsi="宋体"/>
          <w:bCs/>
          <w:u w:val="none"/>
        </w:rPr>
        <w:t xml:space="preserve">               </w:t>
      </w:r>
    </w:p>
    <w:p w14:paraId="0C786ED6">
      <w:pPr>
        <w:widowControl/>
        <w:jc w:val="left"/>
        <w:rPr>
          <w:rFonts w:asciiTheme="majorHAnsi" w:hAnsiTheme="majorHAnsi" w:eastAsiaTheme="majorEastAsia" w:cstheme="majorBidi"/>
          <w:bCs/>
          <w:color w:val="FF0000"/>
          <w:w w:val="95"/>
          <w:sz w:val="28"/>
          <w:szCs w:val="28"/>
          <w:u w:val="none"/>
        </w:rPr>
      </w:pPr>
      <w:r>
        <w:rPr>
          <w:rFonts w:hint="eastAsia" w:ascii="宋体" w:hAnsi="宋体"/>
          <w:bCs/>
          <w:u w:val="none"/>
        </w:rPr>
        <w:t xml:space="preserve"> </w:t>
      </w:r>
      <w:r>
        <w:rPr>
          <w:rFonts w:ascii="宋体" w:hAnsi="宋体"/>
          <w:bCs/>
          <w:u w:val="none"/>
        </w:rPr>
        <w:t xml:space="preserve">                                                 </w:t>
      </w:r>
      <w:r>
        <w:rPr>
          <w:rFonts w:hint="eastAsia" w:ascii="宋体" w:hAnsi="宋体"/>
          <w:bCs/>
          <w:u w:val="none"/>
          <w:lang w:val="en-US" w:eastAsia="zh-CN"/>
        </w:rPr>
        <w:t>2025</w:t>
      </w:r>
      <w:r>
        <w:rPr>
          <w:rFonts w:ascii="宋体" w:hAnsi="宋体"/>
          <w:bCs/>
          <w:u w:val="none"/>
        </w:rPr>
        <w:t xml:space="preserve"> </w:t>
      </w:r>
      <w:r>
        <w:rPr>
          <w:rFonts w:hint="eastAsia" w:ascii="宋体" w:hAnsi="宋体"/>
          <w:bCs/>
          <w:u w:val="none"/>
        </w:rPr>
        <w:t>年</w:t>
      </w:r>
      <w:r>
        <w:rPr>
          <w:rFonts w:hint="eastAsia" w:ascii="宋体" w:hAnsi="宋体"/>
          <w:bCs/>
          <w:u w:val="none"/>
          <w:lang w:val="en-US" w:eastAsia="zh-CN"/>
        </w:rPr>
        <w:t xml:space="preserve"> 9</w:t>
      </w:r>
      <w:r>
        <w:rPr>
          <w:rFonts w:hint="eastAsia" w:ascii="宋体" w:hAnsi="宋体"/>
          <w:bCs/>
          <w:u w:val="none"/>
        </w:rPr>
        <w:t>月</w:t>
      </w:r>
      <w:r>
        <w:rPr>
          <w:rFonts w:hint="eastAsia" w:ascii="宋体" w:hAnsi="宋体"/>
          <w:bCs/>
          <w:u w:val="none"/>
          <w:lang w:val="en-US" w:eastAsia="zh-CN"/>
        </w:rPr>
        <w:t xml:space="preserve"> 4 </w:t>
      </w:r>
      <w:r>
        <w:rPr>
          <w:rFonts w:hint="eastAsia" w:ascii="宋体" w:hAnsi="宋体"/>
          <w:bCs/>
          <w:u w:val="none"/>
        </w:rPr>
        <w:t>日</w:t>
      </w:r>
    </w:p>
    <w:p w14:paraId="40F91B35">
      <w:pPr>
        <w:pStyle w:val="2"/>
        <w:rPr>
          <w:u w:val="none"/>
        </w:rPr>
      </w:pPr>
    </w:p>
    <w:p w14:paraId="67F9E27B">
      <w:pPr>
        <w:pStyle w:val="2"/>
        <w:rPr>
          <w:u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长城仿宋">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25C4D6"/>
    <w:multiLevelType w:val="singleLevel"/>
    <w:tmpl w:val="4B25C4D6"/>
    <w:lvl w:ilvl="0" w:tentative="0">
      <w:start w:val="3"/>
      <w:numFmt w:val="chineseCounting"/>
      <w:suff w:val="nothing"/>
      <w:lvlText w:val="%1、"/>
      <w:lvlJc w:val="left"/>
      <w:rPr>
        <w:rFonts w:hint="eastAsia"/>
      </w:rPr>
    </w:lvl>
  </w:abstractNum>
  <w:abstractNum w:abstractNumId="1">
    <w:nsid w:val="6A4C246D"/>
    <w:multiLevelType w:val="multilevel"/>
    <w:tmpl w:val="6A4C246D"/>
    <w:lvl w:ilvl="0" w:tentative="0">
      <w:start w:val="1"/>
      <w:numFmt w:val="japaneseCounting"/>
      <w:lvlText w:val="%1、"/>
      <w:lvlJc w:val="left"/>
      <w:pPr>
        <w:ind w:left="420" w:hanging="420"/>
      </w:pPr>
      <w:rPr>
        <w:rFonts w:hint="default" w:cs="宋体"/>
        <w:b w:val="0"/>
        <w:color w:val="auto"/>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VlOTI5ZjA2MDc5OGNmODFkZjQzZWMyY2U2NTk5MTcifQ=="/>
  </w:docVars>
  <w:rsids>
    <w:rsidRoot w:val="008F5398"/>
    <w:rsid w:val="00020989"/>
    <w:rsid w:val="00021401"/>
    <w:rsid w:val="0004196D"/>
    <w:rsid w:val="00042CF1"/>
    <w:rsid w:val="00056C90"/>
    <w:rsid w:val="00067D6B"/>
    <w:rsid w:val="000707CA"/>
    <w:rsid w:val="0007482A"/>
    <w:rsid w:val="0008268D"/>
    <w:rsid w:val="000950A4"/>
    <w:rsid w:val="000B68E3"/>
    <w:rsid w:val="000E17D4"/>
    <w:rsid w:val="000E63D1"/>
    <w:rsid w:val="00112379"/>
    <w:rsid w:val="00124D9C"/>
    <w:rsid w:val="00125EA5"/>
    <w:rsid w:val="00131743"/>
    <w:rsid w:val="001409FD"/>
    <w:rsid w:val="00144948"/>
    <w:rsid w:val="0017443D"/>
    <w:rsid w:val="001A4B30"/>
    <w:rsid w:val="001B3336"/>
    <w:rsid w:val="001B38D6"/>
    <w:rsid w:val="002072B0"/>
    <w:rsid w:val="0024454B"/>
    <w:rsid w:val="002519A1"/>
    <w:rsid w:val="002523AA"/>
    <w:rsid w:val="002539AE"/>
    <w:rsid w:val="00266516"/>
    <w:rsid w:val="00267349"/>
    <w:rsid w:val="00281E06"/>
    <w:rsid w:val="002A367D"/>
    <w:rsid w:val="002B2067"/>
    <w:rsid w:val="002B216F"/>
    <w:rsid w:val="002C5E1F"/>
    <w:rsid w:val="00316BF4"/>
    <w:rsid w:val="003171DA"/>
    <w:rsid w:val="0031753B"/>
    <w:rsid w:val="00337CBD"/>
    <w:rsid w:val="0034683C"/>
    <w:rsid w:val="0037101C"/>
    <w:rsid w:val="00380666"/>
    <w:rsid w:val="0038141C"/>
    <w:rsid w:val="00385F9E"/>
    <w:rsid w:val="003872F9"/>
    <w:rsid w:val="003D7496"/>
    <w:rsid w:val="003E4639"/>
    <w:rsid w:val="003E63EB"/>
    <w:rsid w:val="00423194"/>
    <w:rsid w:val="00430202"/>
    <w:rsid w:val="0044172E"/>
    <w:rsid w:val="00470E62"/>
    <w:rsid w:val="00480719"/>
    <w:rsid w:val="00482F31"/>
    <w:rsid w:val="004C11D3"/>
    <w:rsid w:val="004C7DAA"/>
    <w:rsid w:val="0050546A"/>
    <w:rsid w:val="00527383"/>
    <w:rsid w:val="00531E9E"/>
    <w:rsid w:val="005726B9"/>
    <w:rsid w:val="005A6AB2"/>
    <w:rsid w:val="005B1E2B"/>
    <w:rsid w:val="005C2A64"/>
    <w:rsid w:val="005C46AE"/>
    <w:rsid w:val="005C6481"/>
    <w:rsid w:val="005E0F43"/>
    <w:rsid w:val="005F10CF"/>
    <w:rsid w:val="00610ABB"/>
    <w:rsid w:val="006167EB"/>
    <w:rsid w:val="00631B41"/>
    <w:rsid w:val="006469D7"/>
    <w:rsid w:val="00651E7E"/>
    <w:rsid w:val="0065484B"/>
    <w:rsid w:val="00656D79"/>
    <w:rsid w:val="00666E42"/>
    <w:rsid w:val="00681661"/>
    <w:rsid w:val="006A1F86"/>
    <w:rsid w:val="006B2674"/>
    <w:rsid w:val="006C0255"/>
    <w:rsid w:val="006C7D49"/>
    <w:rsid w:val="00705CF3"/>
    <w:rsid w:val="007136B6"/>
    <w:rsid w:val="00760DCD"/>
    <w:rsid w:val="007659B5"/>
    <w:rsid w:val="00771910"/>
    <w:rsid w:val="00784FAB"/>
    <w:rsid w:val="007A0766"/>
    <w:rsid w:val="007A13E3"/>
    <w:rsid w:val="007D1909"/>
    <w:rsid w:val="007E32F8"/>
    <w:rsid w:val="00834AEB"/>
    <w:rsid w:val="00852C09"/>
    <w:rsid w:val="008766EE"/>
    <w:rsid w:val="008A7C05"/>
    <w:rsid w:val="008B63DD"/>
    <w:rsid w:val="008E122E"/>
    <w:rsid w:val="008E45C9"/>
    <w:rsid w:val="008E7C3E"/>
    <w:rsid w:val="008F5398"/>
    <w:rsid w:val="008F7008"/>
    <w:rsid w:val="0090252C"/>
    <w:rsid w:val="00943719"/>
    <w:rsid w:val="00955BF5"/>
    <w:rsid w:val="00962703"/>
    <w:rsid w:val="009A23AC"/>
    <w:rsid w:val="009B612D"/>
    <w:rsid w:val="00A0474D"/>
    <w:rsid w:val="00A071CD"/>
    <w:rsid w:val="00A25371"/>
    <w:rsid w:val="00A3634A"/>
    <w:rsid w:val="00A42138"/>
    <w:rsid w:val="00A52887"/>
    <w:rsid w:val="00A74F45"/>
    <w:rsid w:val="00A85382"/>
    <w:rsid w:val="00A915A7"/>
    <w:rsid w:val="00A92538"/>
    <w:rsid w:val="00AD5DEB"/>
    <w:rsid w:val="00AD70F4"/>
    <w:rsid w:val="00AF65A5"/>
    <w:rsid w:val="00B02AEB"/>
    <w:rsid w:val="00B361E1"/>
    <w:rsid w:val="00B51309"/>
    <w:rsid w:val="00B6021D"/>
    <w:rsid w:val="00BB3B81"/>
    <w:rsid w:val="00BD3125"/>
    <w:rsid w:val="00BE1C6B"/>
    <w:rsid w:val="00BF3D54"/>
    <w:rsid w:val="00BF49B4"/>
    <w:rsid w:val="00C05953"/>
    <w:rsid w:val="00C503F1"/>
    <w:rsid w:val="00C67D36"/>
    <w:rsid w:val="00CC675E"/>
    <w:rsid w:val="00CD3FD3"/>
    <w:rsid w:val="00CD600C"/>
    <w:rsid w:val="00CE0254"/>
    <w:rsid w:val="00CF6200"/>
    <w:rsid w:val="00CF6DA7"/>
    <w:rsid w:val="00D04098"/>
    <w:rsid w:val="00D0461F"/>
    <w:rsid w:val="00D21EB4"/>
    <w:rsid w:val="00D34237"/>
    <w:rsid w:val="00D3531D"/>
    <w:rsid w:val="00D67A4A"/>
    <w:rsid w:val="00DE1BB5"/>
    <w:rsid w:val="00DE4551"/>
    <w:rsid w:val="00DF7536"/>
    <w:rsid w:val="00E239D9"/>
    <w:rsid w:val="00E248DC"/>
    <w:rsid w:val="00E27D5B"/>
    <w:rsid w:val="00E43016"/>
    <w:rsid w:val="00E64F37"/>
    <w:rsid w:val="00E816E9"/>
    <w:rsid w:val="00E8740C"/>
    <w:rsid w:val="00EA6A91"/>
    <w:rsid w:val="00EC581E"/>
    <w:rsid w:val="00EC65B5"/>
    <w:rsid w:val="00F00764"/>
    <w:rsid w:val="00F27037"/>
    <w:rsid w:val="00F473E8"/>
    <w:rsid w:val="00F732F0"/>
    <w:rsid w:val="00F7483C"/>
    <w:rsid w:val="00F87111"/>
    <w:rsid w:val="00FA23F4"/>
    <w:rsid w:val="00FA5362"/>
    <w:rsid w:val="00FD35C9"/>
    <w:rsid w:val="01BE27DC"/>
    <w:rsid w:val="04EF7D01"/>
    <w:rsid w:val="05EF21A1"/>
    <w:rsid w:val="06155EB5"/>
    <w:rsid w:val="064918B1"/>
    <w:rsid w:val="07DE427B"/>
    <w:rsid w:val="0B382971"/>
    <w:rsid w:val="0BD2492B"/>
    <w:rsid w:val="0CC92EC9"/>
    <w:rsid w:val="0FBC7598"/>
    <w:rsid w:val="0FFE195E"/>
    <w:rsid w:val="11A726EA"/>
    <w:rsid w:val="11B752FA"/>
    <w:rsid w:val="11C6025A"/>
    <w:rsid w:val="15190FE8"/>
    <w:rsid w:val="16943911"/>
    <w:rsid w:val="16A224F1"/>
    <w:rsid w:val="18A265CF"/>
    <w:rsid w:val="197D3DD6"/>
    <w:rsid w:val="19840A9B"/>
    <w:rsid w:val="1A366198"/>
    <w:rsid w:val="1C4F3D26"/>
    <w:rsid w:val="1CB66E28"/>
    <w:rsid w:val="1CF76742"/>
    <w:rsid w:val="1E775D6E"/>
    <w:rsid w:val="1F240CB5"/>
    <w:rsid w:val="1F695EF1"/>
    <w:rsid w:val="20301D86"/>
    <w:rsid w:val="206F448D"/>
    <w:rsid w:val="20C52A3F"/>
    <w:rsid w:val="21912FA1"/>
    <w:rsid w:val="24146994"/>
    <w:rsid w:val="25502F63"/>
    <w:rsid w:val="25756914"/>
    <w:rsid w:val="258143F9"/>
    <w:rsid w:val="25954A07"/>
    <w:rsid w:val="26B02E2F"/>
    <w:rsid w:val="26C13DEE"/>
    <w:rsid w:val="270513CC"/>
    <w:rsid w:val="28017DE6"/>
    <w:rsid w:val="28094EEC"/>
    <w:rsid w:val="283D64A2"/>
    <w:rsid w:val="2987431B"/>
    <w:rsid w:val="2AB32E9D"/>
    <w:rsid w:val="2AC84BEB"/>
    <w:rsid w:val="2B40445F"/>
    <w:rsid w:val="2B473D61"/>
    <w:rsid w:val="2BD17ACF"/>
    <w:rsid w:val="2C006E8B"/>
    <w:rsid w:val="2DDC26DE"/>
    <w:rsid w:val="2ED13915"/>
    <w:rsid w:val="2FBD33E6"/>
    <w:rsid w:val="30A16304"/>
    <w:rsid w:val="3392223A"/>
    <w:rsid w:val="339A487F"/>
    <w:rsid w:val="339C23C2"/>
    <w:rsid w:val="35DF0236"/>
    <w:rsid w:val="36076D21"/>
    <w:rsid w:val="37351975"/>
    <w:rsid w:val="37B9372F"/>
    <w:rsid w:val="37C23799"/>
    <w:rsid w:val="39273424"/>
    <w:rsid w:val="395A7BCE"/>
    <w:rsid w:val="396226AE"/>
    <w:rsid w:val="396227C4"/>
    <w:rsid w:val="3CE93B4E"/>
    <w:rsid w:val="3E6469BA"/>
    <w:rsid w:val="3ED2798E"/>
    <w:rsid w:val="4127426D"/>
    <w:rsid w:val="41DE08BA"/>
    <w:rsid w:val="42843695"/>
    <w:rsid w:val="431C194E"/>
    <w:rsid w:val="43E16BD7"/>
    <w:rsid w:val="4416031D"/>
    <w:rsid w:val="46853538"/>
    <w:rsid w:val="48A61E91"/>
    <w:rsid w:val="4CF3612B"/>
    <w:rsid w:val="4CFB7DCF"/>
    <w:rsid w:val="4D881DCC"/>
    <w:rsid w:val="4F932C84"/>
    <w:rsid w:val="505136BA"/>
    <w:rsid w:val="51ED0539"/>
    <w:rsid w:val="52A77B1F"/>
    <w:rsid w:val="530A1019"/>
    <w:rsid w:val="544D7D8B"/>
    <w:rsid w:val="59E64183"/>
    <w:rsid w:val="5B24736C"/>
    <w:rsid w:val="5B871DD5"/>
    <w:rsid w:val="5BFD230F"/>
    <w:rsid w:val="5C423F4D"/>
    <w:rsid w:val="5C734107"/>
    <w:rsid w:val="5C935F66"/>
    <w:rsid w:val="5D43609B"/>
    <w:rsid w:val="5EC366BA"/>
    <w:rsid w:val="5FDC13CE"/>
    <w:rsid w:val="60E64493"/>
    <w:rsid w:val="62530579"/>
    <w:rsid w:val="632717A7"/>
    <w:rsid w:val="63EC30CE"/>
    <w:rsid w:val="6704580E"/>
    <w:rsid w:val="67937EC6"/>
    <w:rsid w:val="67B94569"/>
    <w:rsid w:val="687E6689"/>
    <w:rsid w:val="68B22A36"/>
    <w:rsid w:val="690B2A6E"/>
    <w:rsid w:val="69D57E21"/>
    <w:rsid w:val="6AE31578"/>
    <w:rsid w:val="6BB8615E"/>
    <w:rsid w:val="6C394C31"/>
    <w:rsid w:val="6D9C0CCB"/>
    <w:rsid w:val="6E301E58"/>
    <w:rsid w:val="6E4A555D"/>
    <w:rsid w:val="708609FA"/>
    <w:rsid w:val="70BD635F"/>
    <w:rsid w:val="7138312B"/>
    <w:rsid w:val="71CC00E9"/>
    <w:rsid w:val="71D451F0"/>
    <w:rsid w:val="71EC3CCF"/>
    <w:rsid w:val="72CD5B18"/>
    <w:rsid w:val="73D00543"/>
    <w:rsid w:val="73F64BA7"/>
    <w:rsid w:val="74200B40"/>
    <w:rsid w:val="74DA5FAC"/>
    <w:rsid w:val="75041948"/>
    <w:rsid w:val="751678CE"/>
    <w:rsid w:val="763712CB"/>
    <w:rsid w:val="77A25449"/>
    <w:rsid w:val="77E31CE9"/>
    <w:rsid w:val="77FC0FFD"/>
    <w:rsid w:val="7858337E"/>
    <w:rsid w:val="79567AD8"/>
    <w:rsid w:val="7A4A3762"/>
    <w:rsid w:val="7D6D3F91"/>
    <w:rsid w:val="7DBF5699"/>
    <w:rsid w:val="7E2D4A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spacing w:before="340" w:after="330" w:line="360" w:lineRule="auto"/>
      <w:jc w:val="center"/>
      <w:outlineLvl w:val="0"/>
    </w:pPr>
    <w:rPr>
      <w:rFonts w:ascii="Times New Roman" w:hAnsi="Times New Roman" w:eastAsia="黑体"/>
      <w:kern w:val="44"/>
      <w:szCs w:val="44"/>
    </w:rPr>
  </w:style>
  <w:style w:type="paragraph" w:styleId="4">
    <w:name w:val="heading 3"/>
    <w:basedOn w:val="5"/>
    <w:next w:val="1"/>
    <w:link w:val="27"/>
    <w:qFormat/>
    <w:uiPriority w:val="0"/>
    <w:pPr>
      <w:spacing w:before="260" w:after="260" w:line="240" w:lineRule="auto"/>
      <w:outlineLvl w:val="2"/>
    </w:pPr>
    <w:rPr>
      <w:rFonts w:ascii="宋体" w:hAnsi="宋体" w:eastAsia="宋体" w:cs="Times New Roman"/>
      <w:bCs w:val="0"/>
      <w:szCs w:val="32"/>
    </w:rPr>
  </w:style>
  <w:style w:type="paragraph" w:styleId="5">
    <w:name w:val="heading 4"/>
    <w:basedOn w:val="1"/>
    <w:next w:val="1"/>
    <w:link w:val="29"/>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360" w:lineRule="auto"/>
    </w:pPr>
    <w:rPr>
      <w:b/>
      <w:bCs/>
      <w:sz w:val="24"/>
    </w:rPr>
  </w:style>
  <w:style w:type="paragraph" w:styleId="6">
    <w:name w:val="Normal Indent"/>
    <w:basedOn w:val="1"/>
    <w:next w:val="2"/>
    <w:qFormat/>
    <w:uiPriority w:val="99"/>
    <w:pPr>
      <w:ind w:firstLine="420" w:firstLineChars="200"/>
    </w:pPr>
  </w:style>
  <w:style w:type="paragraph" w:styleId="7">
    <w:name w:val="annotation text"/>
    <w:basedOn w:val="1"/>
    <w:link w:val="19"/>
    <w:semiHidden/>
    <w:unhideWhenUsed/>
    <w:qFormat/>
    <w:uiPriority w:val="99"/>
    <w:pPr>
      <w:jc w:val="left"/>
    </w:pPr>
  </w:style>
  <w:style w:type="paragraph" w:styleId="8">
    <w:name w:val="Balloon Text"/>
    <w:basedOn w:val="1"/>
    <w:link w:val="21"/>
    <w:semiHidden/>
    <w:unhideWhenUsed/>
    <w:qFormat/>
    <w:uiPriority w:val="99"/>
    <w:rPr>
      <w:sz w:val="18"/>
      <w:szCs w:val="18"/>
    </w:rPr>
  </w:style>
  <w:style w:type="paragraph" w:styleId="9">
    <w:name w:val="footer"/>
    <w:basedOn w:val="1"/>
    <w:link w:val="23"/>
    <w:unhideWhenUsed/>
    <w:qFormat/>
    <w:uiPriority w:val="99"/>
    <w:pPr>
      <w:tabs>
        <w:tab w:val="center" w:pos="4153"/>
        <w:tab w:val="right" w:pos="8306"/>
      </w:tabs>
      <w:snapToGrid w:val="0"/>
      <w:jc w:val="left"/>
    </w:pPr>
    <w:rPr>
      <w:sz w:val="18"/>
      <w:szCs w:val="18"/>
    </w:rPr>
  </w:style>
  <w:style w:type="paragraph" w:styleId="10">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Body Text 2"/>
    <w:basedOn w:val="1"/>
    <w:link w:val="28"/>
    <w:qFormat/>
    <w:uiPriority w:val="0"/>
    <w:pPr>
      <w:spacing w:line="360" w:lineRule="auto"/>
    </w:pPr>
    <w:rPr>
      <w:rFonts w:ascii="Times New Roman" w:hAnsi="Times New Roman" w:eastAsia="宋体" w:cs="Times New Roman"/>
      <w:sz w:val="24"/>
      <w:szCs w:val="24"/>
    </w:rPr>
  </w:style>
  <w:style w:type="paragraph" w:styleId="12">
    <w:name w:val="Title"/>
    <w:basedOn w:val="1"/>
    <w:next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 w:type="paragraph" w:styleId="13">
    <w:name w:val="annotation subject"/>
    <w:basedOn w:val="7"/>
    <w:next w:val="7"/>
    <w:link w:val="20"/>
    <w:semiHidden/>
    <w:unhideWhenUsed/>
    <w:qFormat/>
    <w:uiPriority w:val="99"/>
    <w:rPr>
      <w:b/>
      <w:bCs/>
    </w:rPr>
  </w:style>
  <w:style w:type="table" w:styleId="15">
    <w:name w:val="Table Grid"/>
    <w:basedOn w:val="1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Hyperlink"/>
    <w:basedOn w:val="16"/>
    <w:semiHidden/>
    <w:unhideWhenUsed/>
    <w:qFormat/>
    <w:uiPriority w:val="99"/>
    <w:rPr>
      <w:color w:val="0000FF"/>
      <w:u w:val="single"/>
    </w:rPr>
  </w:style>
  <w:style w:type="character" w:styleId="18">
    <w:name w:val="annotation reference"/>
    <w:basedOn w:val="16"/>
    <w:unhideWhenUsed/>
    <w:qFormat/>
    <w:uiPriority w:val="0"/>
    <w:rPr>
      <w:sz w:val="21"/>
      <w:szCs w:val="21"/>
    </w:rPr>
  </w:style>
  <w:style w:type="character" w:customStyle="1" w:styleId="19">
    <w:name w:val="批注文字 Char"/>
    <w:basedOn w:val="16"/>
    <w:link w:val="7"/>
    <w:semiHidden/>
    <w:qFormat/>
    <w:uiPriority w:val="99"/>
  </w:style>
  <w:style w:type="character" w:customStyle="1" w:styleId="20">
    <w:name w:val="批注主题 Char"/>
    <w:basedOn w:val="19"/>
    <w:link w:val="13"/>
    <w:semiHidden/>
    <w:qFormat/>
    <w:uiPriority w:val="99"/>
    <w:rPr>
      <w:b/>
      <w:bCs/>
    </w:rPr>
  </w:style>
  <w:style w:type="character" w:customStyle="1" w:styleId="21">
    <w:name w:val="批注框文本 Char"/>
    <w:basedOn w:val="16"/>
    <w:link w:val="8"/>
    <w:semiHidden/>
    <w:qFormat/>
    <w:uiPriority w:val="99"/>
    <w:rPr>
      <w:sz w:val="18"/>
      <w:szCs w:val="18"/>
    </w:rPr>
  </w:style>
  <w:style w:type="character" w:customStyle="1" w:styleId="22">
    <w:name w:val="页眉 Char"/>
    <w:basedOn w:val="16"/>
    <w:link w:val="10"/>
    <w:qFormat/>
    <w:uiPriority w:val="99"/>
    <w:rPr>
      <w:sz w:val="18"/>
      <w:szCs w:val="18"/>
    </w:rPr>
  </w:style>
  <w:style w:type="character" w:customStyle="1" w:styleId="23">
    <w:name w:val="页脚 Char"/>
    <w:basedOn w:val="16"/>
    <w:link w:val="9"/>
    <w:qFormat/>
    <w:uiPriority w:val="99"/>
    <w:rPr>
      <w:sz w:val="18"/>
      <w:szCs w:val="18"/>
    </w:rPr>
  </w:style>
  <w:style w:type="character" w:customStyle="1" w:styleId="24">
    <w:name w:val="_正文段落 Char"/>
    <w:link w:val="25"/>
    <w:qFormat/>
    <w:uiPriority w:val="0"/>
    <w:rPr>
      <w:sz w:val="24"/>
      <w:szCs w:val="24"/>
    </w:rPr>
  </w:style>
  <w:style w:type="paragraph" w:customStyle="1" w:styleId="25">
    <w:name w:val="_正文段落"/>
    <w:basedOn w:val="1"/>
    <w:link w:val="24"/>
    <w:qFormat/>
    <w:uiPriority w:val="0"/>
    <w:pPr>
      <w:snapToGrid w:val="0"/>
      <w:spacing w:before="240" w:after="120" w:line="360" w:lineRule="auto"/>
      <w:ind w:firstLine="200" w:firstLineChars="200"/>
      <w:jc w:val="left"/>
    </w:pPr>
    <w:rPr>
      <w:sz w:val="24"/>
      <w:szCs w:val="24"/>
    </w:rPr>
  </w:style>
  <w:style w:type="paragraph" w:customStyle="1" w:styleId="26">
    <w:name w:val="_标题3"/>
    <w:basedOn w:val="1"/>
    <w:next w:val="25"/>
    <w:qFormat/>
    <w:uiPriority w:val="0"/>
    <w:pPr>
      <w:shd w:val="clear" w:color="auto" w:fill="FFFFFF"/>
      <w:spacing w:line="360" w:lineRule="auto"/>
      <w:outlineLvl w:val="2"/>
    </w:pPr>
    <w:rPr>
      <w:rFonts w:ascii="宋体" w:hAnsi="宋体" w:eastAsia="宋体" w:cs="宋体"/>
      <w:color w:val="222222"/>
      <w:kern w:val="0"/>
      <w:sz w:val="28"/>
      <w:szCs w:val="28"/>
      <w:shd w:val="clear" w:color="auto" w:fill="FFFFFF"/>
    </w:rPr>
  </w:style>
  <w:style w:type="character" w:customStyle="1" w:styleId="27">
    <w:name w:val="标题 3 Char"/>
    <w:basedOn w:val="16"/>
    <w:link w:val="4"/>
    <w:qFormat/>
    <w:uiPriority w:val="0"/>
    <w:rPr>
      <w:rFonts w:ascii="宋体" w:hAnsi="宋体" w:eastAsia="宋体" w:cs="Times New Roman"/>
      <w:b/>
      <w:sz w:val="28"/>
      <w:szCs w:val="32"/>
    </w:rPr>
  </w:style>
  <w:style w:type="character" w:customStyle="1" w:styleId="28">
    <w:name w:val="正文文本 2 Char"/>
    <w:basedOn w:val="16"/>
    <w:link w:val="11"/>
    <w:qFormat/>
    <w:uiPriority w:val="0"/>
    <w:rPr>
      <w:rFonts w:ascii="Times New Roman" w:hAnsi="Times New Roman" w:eastAsia="宋体" w:cs="Times New Roman"/>
      <w:sz w:val="24"/>
      <w:szCs w:val="24"/>
    </w:rPr>
  </w:style>
  <w:style w:type="character" w:customStyle="1" w:styleId="29">
    <w:name w:val="标题 4 Char"/>
    <w:basedOn w:val="16"/>
    <w:link w:val="5"/>
    <w:qFormat/>
    <w:uiPriority w:val="9"/>
    <w:rPr>
      <w:rFonts w:asciiTheme="majorHAnsi" w:hAnsiTheme="majorHAnsi" w:eastAsiaTheme="majorEastAsia" w:cstheme="majorBidi"/>
      <w:b/>
      <w:bCs/>
      <w:sz w:val="28"/>
      <w:szCs w:val="28"/>
    </w:rPr>
  </w:style>
  <w:style w:type="paragraph" w:styleId="30">
    <w:name w:val="List Paragraph"/>
    <w:basedOn w:val="1"/>
    <w:qFormat/>
    <w:uiPriority w:val="99"/>
    <w:pPr>
      <w:ind w:firstLine="420" w:firstLineChars="200"/>
    </w:pPr>
  </w:style>
  <w:style w:type="paragraph" w:customStyle="1" w:styleId="31">
    <w:name w:val="文档正文"/>
    <w:basedOn w:val="1"/>
    <w:qFormat/>
    <w:uiPriority w:val="99"/>
    <w:pPr>
      <w:adjustRightInd w:val="0"/>
      <w:spacing w:line="480" w:lineRule="atLeast"/>
      <w:ind w:firstLine="567" w:firstLineChars="200"/>
      <w:textAlignment w:val="baseline"/>
    </w:pPr>
    <w:rPr>
      <w:rFonts w:ascii="长城仿宋"/>
      <w:kern w:val="0"/>
      <w:szCs w:val="20"/>
    </w:rPr>
  </w:style>
  <w:style w:type="paragraph" w:customStyle="1" w:styleId="32">
    <w:name w:val="Table Paragraph"/>
    <w:basedOn w:val="1"/>
    <w:qFormat/>
    <w:uiPriority w:val="1"/>
    <w:pPr>
      <w:autoSpaceDE w:val="0"/>
      <w:autoSpaceDN w:val="0"/>
      <w:jc w:val="left"/>
    </w:pPr>
    <w:rPr>
      <w:rFonts w:ascii="宋体" w:hAnsi="宋体" w:cs="宋体"/>
      <w:kern w:val="0"/>
      <w:sz w:val="22"/>
    </w:rPr>
  </w:style>
  <w:style w:type="table" w:customStyle="1" w:styleId="33">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34">
    <w:name w:val="Õý"/>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35">
    <w:name w:val="111111 Char"/>
    <w:link w:val="36"/>
    <w:qFormat/>
    <w:uiPriority w:val="0"/>
    <w:rPr>
      <w:rFonts w:ascii="宋体" w:hAnsi="宋体"/>
      <w:sz w:val="24"/>
      <w:szCs w:val="24"/>
    </w:rPr>
  </w:style>
  <w:style w:type="paragraph" w:customStyle="1" w:styleId="36">
    <w:name w:val="111111"/>
    <w:basedOn w:val="1"/>
    <w:link w:val="35"/>
    <w:qFormat/>
    <w:uiPriority w:val="0"/>
    <w:pPr>
      <w:ind w:firstLine="470" w:firstLineChars="196"/>
    </w:pPr>
    <w:rPr>
      <w:rFonts w:ascii="宋体" w:hAnsi="宋体" w:eastAsia="宋体" w:cs="Times New Roman"/>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7</Pages>
  <Words>2389</Words>
  <Characters>2490</Characters>
  <Lines>18</Lines>
  <Paragraphs>5</Paragraphs>
  <TotalTime>5</TotalTime>
  <ScaleCrop>false</ScaleCrop>
  <LinksUpToDate>false</LinksUpToDate>
  <CharactersWithSpaces>2718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2023-03-15T01:02:00Z</dcterms:created>
  <dc:creator>Lenovo</dc:creator>
  <cp:lastModifiedBy>许素梅</cp:lastModifiedBy>
  <cp:lastPrinted>2022-01-27T08:40:00Z</cp:lastPrinted>
  <dcterms:modified xsi:type="dcterms:W3CDTF">2025-09-04T04:29:09Z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D295C86ECD3042C4985408B01D90F42A</vt:lpwstr>
  </property>
  <property fmtid="{D5CDD505-2E9C-101B-9397-08002B2CF9AE}" pid="4" name="KSOTemplateDocerSaveRecord">
    <vt:lpwstr>eyJoZGlkIjoiNTYyN2Q5NmYwZDA1YjUwMmM4ZWNkNjc2ZDQ1MDQzZjciLCJ1c2VySWQiOiIxNzQyMTcxOSJ9</vt:lpwstr>
  </property>
</Properties>
</file>